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FF5" w:rsidRDefault="00124FF5" w:rsidP="00124FF5">
      <w:pPr>
        <w:ind w:firstLine="0"/>
        <w:jc w:val="center"/>
        <w:rPr>
          <w:sz w:val="28"/>
          <w:szCs w:val="28"/>
        </w:rPr>
      </w:pPr>
      <w:r w:rsidRPr="00B6208D">
        <w:rPr>
          <w:b/>
          <w:sz w:val="28"/>
          <w:szCs w:val="28"/>
        </w:rPr>
        <w:t>Тема уроку</w:t>
      </w:r>
      <w:r>
        <w:rPr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 xml:space="preserve">40 </w:t>
      </w:r>
      <w:r>
        <w:rPr>
          <w:b/>
          <w:sz w:val="28"/>
          <w:szCs w:val="28"/>
        </w:rPr>
        <w:t>Абетка електростатики</w:t>
      </w:r>
    </w:p>
    <w:p w:rsidR="00124FF5" w:rsidRDefault="00124FF5" w:rsidP="00124FF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Питання:</w:t>
      </w:r>
    </w:p>
    <w:p w:rsidR="00124FF5" w:rsidRDefault="00124FF5" w:rsidP="00124FF5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Електричний  заряд</w:t>
      </w:r>
    </w:p>
    <w:p w:rsidR="00124FF5" w:rsidRDefault="00124FF5" w:rsidP="00124FF5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Вимірювання заряду електрона</w:t>
      </w:r>
    </w:p>
    <w:p w:rsidR="00124FF5" w:rsidRDefault="00124FF5" w:rsidP="00124FF5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Електризація тіл</w:t>
      </w:r>
    </w:p>
    <w:p w:rsidR="00124FF5" w:rsidRDefault="00124FF5" w:rsidP="00124FF5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Закон Кулона</w:t>
      </w:r>
    </w:p>
    <w:p w:rsidR="00124FF5" w:rsidRPr="00121B4A" w:rsidRDefault="00124FF5" w:rsidP="00124FF5">
      <w:pPr>
        <w:spacing w:before="120" w:after="2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B4A">
        <w:rPr>
          <w:rFonts w:eastAsia="Times New Roman" w:cs="Times New Roman"/>
          <w:b/>
          <w:bCs/>
          <w:color w:val="1A171C"/>
          <w:sz w:val="28"/>
          <w:szCs w:val="28"/>
          <w:lang w:eastAsia="uk-UA"/>
        </w:rPr>
        <w:t>Що таке електричний заряд</w:t>
      </w:r>
    </w:p>
    <w:p w:rsidR="00124FF5" w:rsidRPr="00121B4A" w:rsidRDefault="00124FF5" w:rsidP="00124FF5">
      <w:pPr>
        <w:rPr>
          <w:sz w:val="28"/>
          <w:szCs w:val="28"/>
        </w:rPr>
      </w:pPr>
      <w:r w:rsidRPr="00121B4A">
        <w:rPr>
          <w:sz w:val="28"/>
          <w:szCs w:val="28"/>
        </w:rPr>
        <w:t>Електричний заряд q - це фізична величина, яка характеризує властивість частинок або тіл вступати в електромагнітну взаємодію.</w:t>
      </w:r>
    </w:p>
    <w:p w:rsidR="00124FF5" w:rsidRDefault="00124FF5" w:rsidP="00124FF5">
      <w:pPr>
        <w:rPr>
          <w:sz w:val="28"/>
          <w:szCs w:val="28"/>
        </w:rPr>
      </w:pPr>
      <w:bookmarkStart w:id="0" w:name="bookmark2"/>
      <w:r w:rsidRPr="00834668">
        <w:rPr>
          <w:lang w:val="ru-RU" w:eastAsia="ru-RU"/>
        </w:rPr>
        <w:t xml:space="preserve"> </w:t>
      </w:r>
      <w:bookmarkEnd w:id="0"/>
      <w:r w:rsidRPr="004C4882">
        <w:rPr>
          <w:sz w:val="28"/>
          <w:szCs w:val="28"/>
        </w:rPr>
        <w:t xml:space="preserve">Одиниця електричного заряду в СІ </w:t>
      </w:r>
      <w:r w:rsidRPr="004C4882">
        <w:rPr>
          <w:sz w:val="28"/>
          <w:szCs w:val="28"/>
          <w:lang w:val="ru-RU"/>
        </w:rPr>
        <w:t>-</w:t>
      </w:r>
      <w:r w:rsidRPr="004C4882">
        <w:rPr>
          <w:sz w:val="28"/>
          <w:szCs w:val="28"/>
        </w:rPr>
        <w:t>кулон: [</w:t>
      </w:r>
      <w:r w:rsidRPr="004C4882">
        <w:rPr>
          <w:sz w:val="28"/>
          <w:szCs w:val="28"/>
          <w:lang w:val="en-US"/>
        </w:rPr>
        <w:t>q</w:t>
      </w:r>
      <w:r w:rsidRPr="004C4882">
        <w:rPr>
          <w:sz w:val="28"/>
          <w:szCs w:val="28"/>
        </w:rPr>
        <w:t xml:space="preserve">] = 1 </w:t>
      </w:r>
      <w:proofErr w:type="spellStart"/>
      <w:r w:rsidRPr="004C4882">
        <w:rPr>
          <w:sz w:val="28"/>
          <w:szCs w:val="28"/>
        </w:rPr>
        <w:t>Кл</w:t>
      </w:r>
      <w:proofErr w:type="spellEnd"/>
      <w:r w:rsidRPr="004C4882">
        <w:rPr>
          <w:sz w:val="28"/>
          <w:szCs w:val="28"/>
        </w:rPr>
        <w:t xml:space="preserve"> (С). </w:t>
      </w:r>
    </w:p>
    <w:p w:rsidR="00124FF5" w:rsidRPr="004C4882" w:rsidRDefault="00124FF5" w:rsidP="00124FF5">
      <w:pPr>
        <w:rPr>
          <w:sz w:val="28"/>
          <w:szCs w:val="28"/>
        </w:rPr>
      </w:pPr>
      <w:r w:rsidRPr="004C4882">
        <w:rPr>
          <w:sz w:val="28"/>
          <w:szCs w:val="28"/>
        </w:rPr>
        <w:t>1 кулон дорівнює заряду, який проходить через поперечний переріз провідника за 1 секунду, якщо сила струму в провіднику становить 1 ампер:</w:t>
      </w:r>
    </w:p>
    <w:p w:rsidR="00124FF5" w:rsidRPr="00D835B4" w:rsidRDefault="00124FF5" w:rsidP="00124FF5">
      <w:pPr>
        <w:pStyle w:val="a3"/>
        <w:numPr>
          <w:ilvl w:val="0"/>
          <w:numId w:val="3"/>
        </w:numPr>
        <w:spacing w:before="60" w:line="250" w:lineRule="exact"/>
        <w:rPr>
          <w:rFonts w:eastAsia="Times New Roman" w:cs="Times New Roman"/>
          <w:b/>
          <w:bCs/>
          <w:color w:val="1A171C"/>
          <w:sz w:val="28"/>
          <w:szCs w:val="28"/>
          <w:lang w:val="en-US" w:eastAsia="uk-UA"/>
        </w:rPr>
      </w:pPr>
      <w:r w:rsidRPr="00D835B4">
        <w:rPr>
          <w:rFonts w:eastAsia="Times New Roman" w:cs="Times New Roman"/>
          <w:b/>
          <w:bCs/>
          <w:color w:val="1A171C"/>
          <w:sz w:val="28"/>
          <w:szCs w:val="28"/>
          <w:lang w:eastAsia="uk-UA"/>
        </w:rPr>
        <w:t>Основні властивості електричного заряду</w:t>
      </w:r>
      <w:r w:rsidRPr="00D835B4">
        <w:rPr>
          <w:rFonts w:eastAsia="Times New Roman" w:cs="Times New Roman"/>
          <w:b/>
          <w:bCs/>
          <w:color w:val="1A171C"/>
          <w:sz w:val="28"/>
          <w:szCs w:val="28"/>
          <w:lang w:val="en-US" w:eastAsia="uk-UA"/>
        </w:rPr>
        <w:t>:</w:t>
      </w:r>
    </w:p>
    <w:p w:rsidR="00124FF5" w:rsidRPr="00AA39AC" w:rsidRDefault="00124FF5" w:rsidP="00124FF5">
      <w:pPr>
        <w:spacing w:before="60" w:line="250" w:lineRule="exact"/>
        <w:ind w:left="1720" w:firstLine="0"/>
        <w:rPr>
          <w:rFonts w:eastAsia="Times New Roman" w:cs="Times New Roman"/>
          <w:sz w:val="16"/>
          <w:szCs w:val="16"/>
          <w:lang w:val="en-US" w:eastAsia="ru-RU"/>
        </w:rPr>
      </w:pPr>
    </w:p>
    <w:p w:rsidR="00124FF5" w:rsidRPr="004C4882" w:rsidRDefault="00124FF5" w:rsidP="00124F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4882">
        <w:rPr>
          <w:sz w:val="28"/>
          <w:szCs w:val="28"/>
        </w:rPr>
        <w:t xml:space="preserve">Існують два роди електричних зарядів </w:t>
      </w:r>
      <w:r w:rsidRPr="00AA39AC">
        <w:rPr>
          <w:sz w:val="28"/>
          <w:szCs w:val="28"/>
          <w:lang w:val="ru-RU"/>
        </w:rPr>
        <w:t>-</w:t>
      </w:r>
      <w:r w:rsidRPr="004C4882">
        <w:rPr>
          <w:sz w:val="28"/>
          <w:szCs w:val="28"/>
        </w:rPr>
        <w:t xml:space="preserve"> позитивні й негативні. Електричний заряд такого роду, як заряд, отриманий на бурштині або ебонітовій паличці, потертих об вовну, прийнято називати негативним, а такого роду, як заряд, отриманий на паличці зі скла, потертій об шовк, — позитивним.</w:t>
      </w:r>
    </w:p>
    <w:p w:rsidR="00124FF5" w:rsidRPr="004C4882" w:rsidRDefault="00124FF5" w:rsidP="00124F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4882">
        <w:rPr>
          <w:sz w:val="28"/>
          <w:szCs w:val="28"/>
        </w:rPr>
        <w:t xml:space="preserve">Тіла, що мають заряди одного </w:t>
      </w:r>
      <w:proofErr w:type="spellStart"/>
      <w:r w:rsidRPr="004C4882">
        <w:rPr>
          <w:sz w:val="28"/>
          <w:szCs w:val="28"/>
        </w:rPr>
        <w:t>знака</w:t>
      </w:r>
      <w:proofErr w:type="spellEnd"/>
      <w:r w:rsidRPr="004C4882">
        <w:rPr>
          <w:sz w:val="28"/>
          <w:szCs w:val="28"/>
        </w:rPr>
        <w:t>, відштовхуються; тіла, що мають заряди протилежних знаків, притягуються.</w:t>
      </w:r>
    </w:p>
    <w:p w:rsidR="00124FF5" w:rsidRPr="004C4882" w:rsidRDefault="00124FF5" w:rsidP="00124F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4882">
        <w:rPr>
          <w:sz w:val="28"/>
          <w:szCs w:val="28"/>
        </w:rPr>
        <w:t>Носієм електричного заряду є частинка — електричний заряд не існує окремо від неї.</w:t>
      </w:r>
    </w:p>
    <w:p w:rsidR="00124FF5" w:rsidRPr="004C4882" w:rsidRDefault="00124FF5" w:rsidP="00124F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4882">
        <w:rPr>
          <w:sz w:val="28"/>
          <w:szCs w:val="28"/>
        </w:rPr>
        <w:t>Електричний заряд є дискретним, тобто електричні заряди фізич</w:t>
      </w:r>
      <w:r w:rsidRPr="004C4882">
        <w:rPr>
          <w:sz w:val="28"/>
          <w:szCs w:val="28"/>
        </w:rPr>
        <w:softHyphen/>
        <w:t>них тіл кратні певному найменшому (елементарному) заряду. Носій най</w:t>
      </w:r>
      <w:r w:rsidRPr="004C4882">
        <w:rPr>
          <w:sz w:val="28"/>
          <w:szCs w:val="28"/>
        </w:rPr>
        <w:softHyphen/>
        <w:t xml:space="preserve">меншого негативного заряду — електрон. Цей заряд зазвичай позначають символом е; його значення: </w:t>
      </w:r>
      <w:r w:rsidRPr="002C2124">
        <w:rPr>
          <w:i/>
          <w:sz w:val="28"/>
          <w:szCs w:val="28"/>
        </w:rPr>
        <w:t>е</w:t>
      </w:r>
      <w:r w:rsidRPr="002C2124">
        <w:rPr>
          <w:sz w:val="28"/>
          <w:szCs w:val="28"/>
          <w:lang w:val="ru-RU"/>
        </w:rPr>
        <w:t xml:space="preserve"> </w:t>
      </w:r>
      <w:r w:rsidRPr="004C4882">
        <w:rPr>
          <w:sz w:val="28"/>
          <w:szCs w:val="28"/>
        </w:rPr>
        <w:t>=</w:t>
      </w:r>
      <w:r w:rsidRPr="002C2124">
        <w:rPr>
          <w:sz w:val="28"/>
          <w:szCs w:val="28"/>
          <w:lang w:val="ru-RU"/>
        </w:rPr>
        <w:t xml:space="preserve"> </w:t>
      </w:r>
      <w:r w:rsidRPr="004C4882">
        <w:rPr>
          <w:sz w:val="28"/>
          <w:szCs w:val="28"/>
        </w:rPr>
        <w:t xml:space="preserve">-1,6 10-19 </w:t>
      </w:r>
      <w:proofErr w:type="spellStart"/>
      <w:r w:rsidRPr="004C4882">
        <w:rPr>
          <w:sz w:val="28"/>
          <w:szCs w:val="28"/>
        </w:rPr>
        <w:t>Кл</w:t>
      </w:r>
      <w:proofErr w:type="spellEnd"/>
      <w:r w:rsidRPr="004C4882">
        <w:rPr>
          <w:sz w:val="28"/>
          <w:szCs w:val="28"/>
        </w:rPr>
        <w:t>. Носій найменшого позитив</w:t>
      </w:r>
      <w:r w:rsidRPr="004C4882">
        <w:rPr>
          <w:sz w:val="28"/>
          <w:szCs w:val="28"/>
        </w:rPr>
        <w:softHyphen/>
        <w:t>ного заряду — протон. Заряд протона за модулем дорівнює заряду елек</w:t>
      </w:r>
      <w:r w:rsidRPr="004C4882">
        <w:rPr>
          <w:sz w:val="28"/>
          <w:szCs w:val="28"/>
        </w:rPr>
        <w:softHyphen/>
        <w:t xml:space="preserve">трона. Якщо q-заряд тіла, </w:t>
      </w:r>
      <w:r w:rsidRPr="002C2124">
        <w:rPr>
          <w:i/>
          <w:sz w:val="28"/>
          <w:szCs w:val="28"/>
        </w:rPr>
        <w:t>е</w:t>
      </w:r>
      <w:r w:rsidRPr="004C4882">
        <w:rPr>
          <w:sz w:val="28"/>
          <w:szCs w:val="28"/>
        </w:rPr>
        <w:t xml:space="preserve"> - заряд електрона, N -</w:t>
      </w:r>
      <w:r w:rsidRPr="004C4882">
        <w:rPr>
          <w:sz w:val="28"/>
          <w:szCs w:val="28"/>
          <w:lang w:val="ru-RU"/>
        </w:rPr>
        <w:t xml:space="preserve"> </w:t>
      </w:r>
      <w:r w:rsidRPr="004C4882">
        <w:rPr>
          <w:sz w:val="28"/>
          <w:szCs w:val="28"/>
        </w:rPr>
        <w:t>ціле число, то</w:t>
      </w:r>
    </w:p>
    <w:bookmarkStart w:id="1" w:name="bookmark0"/>
    <w:p w:rsidR="00124FF5" w:rsidRDefault="00124FF5" w:rsidP="00124FF5">
      <w:pPr>
        <w:keepNext/>
        <w:keepLines/>
        <w:ind w:firstLine="0"/>
        <w:jc w:val="center"/>
        <w:outlineLvl w:val="6"/>
        <w:rPr>
          <w:rFonts w:eastAsia="Times New Roman" w:cs="Times New Roman"/>
          <w:color w:val="373536"/>
          <w:sz w:val="28"/>
          <w:szCs w:val="28"/>
          <w:lang w:eastAsia="uk-UA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373536"/>
                <w:sz w:val="28"/>
                <w:szCs w:val="28"/>
                <w:lang w:val="en-US" w:eastAsia="uk-UA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73536"/>
                <w:sz w:val="28"/>
                <w:szCs w:val="28"/>
                <w:lang w:val="en-US" w:eastAsia="uk-UA"/>
              </w:rPr>
              <m:t>q</m:t>
            </m:r>
          </m:e>
        </m:d>
      </m:oMath>
      <w:r w:rsidRPr="002C2124">
        <w:rPr>
          <w:rFonts w:eastAsia="Times New Roman" w:cs="Times New Roman"/>
          <w:color w:val="373536"/>
          <w:sz w:val="28"/>
          <w:szCs w:val="28"/>
          <w:lang w:eastAsia="uk-UA"/>
        </w:rPr>
        <w:t xml:space="preserve">= </w:t>
      </w:r>
      <m:oMath>
        <m:r>
          <w:rPr>
            <w:rFonts w:ascii="Cambria Math" w:eastAsia="Times New Roman" w:hAnsi="Cambria Math" w:cs="Times New Roman"/>
            <w:color w:val="373536"/>
            <w:sz w:val="28"/>
            <w:szCs w:val="28"/>
            <w:lang w:eastAsia="uk-UA"/>
          </w:rPr>
          <m:t>*N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373536"/>
                <w:sz w:val="28"/>
                <w:szCs w:val="28"/>
                <w:lang w:val="en-US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73536"/>
                <w:sz w:val="28"/>
                <w:szCs w:val="28"/>
                <w:lang w:val="en-US" w:eastAsia="uk-UA"/>
              </w:rPr>
              <m:t>e</m:t>
            </m:r>
          </m:e>
        </m:d>
      </m:oMath>
      <w:bookmarkEnd w:id="1"/>
    </w:p>
    <w:p w:rsidR="00124FF5" w:rsidRPr="00D835B4" w:rsidRDefault="00124FF5" w:rsidP="00124FF5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D835B4">
        <w:rPr>
          <w:b/>
          <w:sz w:val="28"/>
          <w:szCs w:val="28"/>
        </w:rPr>
        <w:t>Вимірювання заряду електрона</w:t>
      </w:r>
    </w:p>
    <w:p w:rsidR="00124FF5" w:rsidRPr="00D835B4" w:rsidRDefault="00124FF5" w:rsidP="00124FF5">
      <w:pPr>
        <w:keepNext/>
        <w:keepLines/>
        <w:ind w:firstLine="0"/>
        <w:jc w:val="center"/>
        <w:outlineLvl w:val="6"/>
        <w:rPr>
          <w:rFonts w:eastAsia="Times New Roman" w:cs="Times New Roman"/>
          <w:color w:val="1A171C"/>
          <w:sz w:val="28"/>
          <w:szCs w:val="28"/>
          <w:lang w:eastAsia="uk-UA"/>
        </w:rPr>
      </w:pPr>
    </w:p>
    <w:p w:rsidR="00124FF5" w:rsidRPr="00AA39AC" w:rsidRDefault="00124FF5" w:rsidP="00124FF5">
      <w:pPr>
        <w:rPr>
          <w:b/>
          <w:sz w:val="28"/>
          <w:szCs w:val="28"/>
        </w:rPr>
      </w:pPr>
      <w:r w:rsidRPr="00AA39AC">
        <w:rPr>
          <w:b/>
          <w:sz w:val="28"/>
          <w:szCs w:val="28"/>
        </w:rPr>
        <w:t>Як був виміряний заряд електрона</w:t>
      </w:r>
    </w:p>
    <w:p w:rsidR="00124FF5" w:rsidRPr="002C2124" w:rsidRDefault="00124FF5" w:rsidP="00124FF5">
      <w:pPr>
        <w:rPr>
          <w:sz w:val="28"/>
          <w:szCs w:val="28"/>
          <w:lang w:val="ru-RU"/>
        </w:rPr>
      </w:pPr>
      <w:r w:rsidRPr="00AA39AC">
        <w:rPr>
          <w:sz w:val="28"/>
          <w:szCs w:val="28"/>
        </w:rPr>
        <w:t>Перше досить точне вимірювання елементарного заряду здійснив аме</w:t>
      </w:r>
      <w:r w:rsidRPr="00AA39AC">
        <w:rPr>
          <w:sz w:val="28"/>
          <w:szCs w:val="28"/>
        </w:rPr>
        <w:softHyphen/>
        <w:t xml:space="preserve">риканський фізик-експериментатор Роберт </w:t>
      </w:r>
      <w:proofErr w:type="spellStart"/>
      <w:r w:rsidRPr="00AA39AC">
        <w:rPr>
          <w:sz w:val="28"/>
          <w:szCs w:val="28"/>
        </w:rPr>
        <w:t>Ендрус</w:t>
      </w:r>
      <w:proofErr w:type="spellEnd"/>
      <w:r w:rsidRPr="00AA39AC">
        <w:rPr>
          <w:sz w:val="28"/>
          <w:szCs w:val="28"/>
        </w:rPr>
        <w:t xml:space="preserve"> </w:t>
      </w:r>
      <w:proofErr w:type="spellStart"/>
      <w:r w:rsidRPr="00AA39AC">
        <w:rPr>
          <w:sz w:val="28"/>
          <w:szCs w:val="28"/>
        </w:rPr>
        <w:t>Міллікен</w:t>
      </w:r>
      <w:proofErr w:type="spellEnd"/>
      <w:r w:rsidRPr="00AA39AC">
        <w:rPr>
          <w:sz w:val="28"/>
          <w:szCs w:val="28"/>
        </w:rPr>
        <w:t xml:space="preserve"> (1868-1953) на початку ХХ ст. Схему його досліду подано на рис. 40.1. У простір між зарядженими пластинами, заряд на яких можна було плавно </w:t>
      </w:r>
    </w:p>
    <w:p w:rsidR="00124FF5" w:rsidRPr="00AA02F8" w:rsidRDefault="00124FF5" w:rsidP="00124FF5">
      <w:pPr>
        <w:widowControl w:val="0"/>
        <w:ind w:firstLine="0"/>
        <w:rPr>
          <w:sz w:val="28"/>
          <w:szCs w:val="28"/>
        </w:rPr>
      </w:pPr>
      <w:r w:rsidRPr="00AA02F8">
        <w:rPr>
          <w:sz w:val="28"/>
          <w:szCs w:val="28"/>
        </w:rPr>
        <w:t>змінювати, вчений впорскував масло. При впорскуванні утворювалися дуже маленькі крапельки, частина з яких несла негативний заряд.</w:t>
      </w:r>
    </w:p>
    <w:p w:rsidR="00124FF5" w:rsidRDefault="00124FF5" w:rsidP="00124FF5">
      <w:pPr>
        <w:rPr>
          <w:sz w:val="28"/>
          <w:szCs w:val="28"/>
        </w:rPr>
      </w:pPr>
    </w:p>
    <w:p w:rsidR="00124FF5" w:rsidRDefault="00124FF5" w:rsidP="00124FF5">
      <w:pPr>
        <w:rPr>
          <w:sz w:val="28"/>
          <w:szCs w:val="28"/>
        </w:rPr>
      </w:pPr>
      <w:r w:rsidRPr="00975888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18726F6" wp14:editId="18EE84AF">
            <wp:extent cx="4808132" cy="2111943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067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Pr="002F38A7" w:rsidRDefault="00124FF5" w:rsidP="00124FF5">
      <w:pPr>
        <w:ind w:left="709" w:firstLine="0"/>
        <w:rPr>
          <w:sz w:val="16"/>
          <w:szCs w:val="16"/>
          <w:lang w:val="en-US"/>
        </w:rPr>
      </w:pPr>
    </w:p>
    <w:p w:rsidR="00124FF5" w:rsidRPr="00B25F4C" w:rsidRDefault="00124FF5" w:rsidP="00124FF5">
      <w:pPr>
        <w:ind w:left="709" w:firstLine="0"/>
      </w:pPr>
      <w:r w:rsidRPr="00B25F4C">
        <w:t xml:space="preserve">Рис.40.1. Пристрій для досліду і схема досліду Р. </w:t>
      </w:r>
      <w:proofErr w:type="spellStart"/>
      <w:r w:rsidRPr="00B25F4C">
        <w:t>Міллікена</w:t>
      </w:r>
      <w:proofErr w:type="spellEnd"/>
      <w:r w:rsidRPr="00B25F4C">
        <w:t xml:space="preserve"> щодо визначення заряду електрона. На краплю, що потрапляє між пластинами,</w:t>
      </w:r>
    </w:p>
    <w:p w:rsidR="00124FF5" w:rsidRPr="00B25F4C" w:rsidRDefault="00124FF5" w:rsidP="00124FF5">
      <w:pPr>
        <w:ind w:left="709" w:firstLine="0"/>
      </w:pPr>
      <w:r w:rsidRPr="00B25F4C">
        <w:t>діють сила тяжіння (</w:t>
      </w:r>
      <w:proofErr w:type="spellStart"/>
      <w:r w:rsidRPr="00B25F4C">
        <w:t>Fтяж</w:t>
      </w:r>
      <w:proofErr w:type="spellEnd"/>
      <w:r w:rsidRPr="00B25F4C">
        <w:t>), сила опору повітря (</w:t>
      </w:r>
      <w:proofErr w:type="spellStart"/>
      <w:r w:rsidRPr="00B25F4C">
        <w:t>Fоп</w:t>
      </w:r>
      <w:proofErr w:type="spellEnd"/>
      <w:r w:rsidRPr="00B25F4C">
        <w:t xml:space="preserve">), </w:t>
      </w:r>
      <w:proofErr w:type="spellStart"/>
      <w:r w:rsidRPr="00B25F4C">
        <w:t>архімедова</w:t>
      </w:r>
      <w:proofErr w:type="spellEnd"/>
      <w:r w:rsidRPr="00B25F4C">
        <w:t xml:space="preserve"> сила (</w:t>
      </w:r>
      <w:proofErr w:type="spellStart"/>
      <w:r w:rsidRPr="00B25F4C">
        <w:t>Fарх</w:t>
      </w:r>
      <w:proofErr w:type="spellEnd"/>
      <w:r w:rsidRPr="00B25F4C">
        <w:t>) і сила з боку електричного поля заряджених пластин (</w:t>
      </w:r>
      <w:proofErr w:type="spellStart"/>
      <w:r w:rsidRPr="00B25F4C">
        <w:t>Fел</w:t>
      </w:r>
      <w:proofErr w:type="spellEnd"/>
      <w:r w:rsidRPr="00B25F4C">
        <w:t>)</w:t>
      </w:r>
    </w:p>
    <w:p w:rsidR="00124FF5" w:rsidRPr="00B25F4C" w:rsidRDefault="00124FF5" w:rsidP="00124FF5">
      <w:pPr>
        <w:ind w:left="709" w:firstLine="0"/>
      </w:pPr>
    </w:p>
    <w:p w:rsidR="00124FF5" w:rsidRDefault="00124FF5" w:rsidP="00124FF5">
      <w:pPr>
        <w:rPr>
          <w:sz w:val="28"/>
          <w:szCs w:val="28"/>
        </w:rPr>
      </w:pPr>
      <w:r w:rsidRPr="00AA02F8">
        <w:rPr>
          <w:sz w:val="28"/>
          <w:szCs w:val="28"/>
        </w:rPr>
        <w:t xml:space="preserve">Кожного разу </w:t>
      </w:r>
      <w:proofErr w:type="spellStart"/>
      <w:r w:rsidRPr="00AA02F8">
        <w:rPr>
          <w:sz w:val="28"/>
          <w:szCs w:val="28"/>
        </w:rPr>
        <w:t>Міллікен</w:t>
      </w:r>
      <w:proofErr w:type="spellEnd"/>
      <w:r w:rsidRPr="00AA02F8">
        <w:rPr>
          <w:sz w:val="28"/>
          <w:szCs w:val="28"/>
        </w:rPr>
        <w:t xml:space="preserve"> спостерігав за окремою зарядженою краплею. Плавно змінюючи заряд пластин, учений домагався, щоб крапля рівномірно піднімалася вгору. Зрозуміло, що в цьому випадку сили, які діяли на кра</w:t>
      </w:r>
      <w:r w:rsidRPr="00AA02F8">
        <w:rPr>
          <w:sz w:val="28"/>
          <w:szCs w:val="28"/>
        </w:rPr>
        <w:softHyphen/>
        <w:t xml:space="preserve">плю, були скомпенсовані. Ураховуючи це, а також те, що сила </w:t>
      </w:r>
      <w:proofErr w:type="spellStart"/>
      <w:r w:rsidRPr="00AA02F8">
        <w:rPr>
          <w:sz w:val="28"/>
          <w:szCs w:val="28"/>
        </w:rPr>
        <w:t>Рел</w:t>
      </w:r>
      <w:proofErr w:type="spellEnd"/>
      <w:r w:rsidRPr="00AA02F8">
        <w:rPr>
          <w:sz w:val="28"/>
          <w:szCs w:val="28"/>
        </w:rPr>
        <w:t xml:space="preserve"> , яка діяла на краплю з боку пластин, прямо пропорційна заряду краплі, вчений об</w:t>
      </w:r>
      <w:r w:rsidRPr="00AA02F8">
        <w:rPr>
          <w:sz w:val="28"/>
          <w:szCs w:val="28"/>
        </w:rPr>
        <w:softHyphen/>
        <w:t>числював заряд краплі.</w:t>
      </w:r>
      <w:r>
        <w:rPr>
          <w:sz w:val="28"/>
          <w:szCs w:val="28"/>
        </w:rPr>
        <w:t xml:space="preserve"> </w:t>
      </w:r>
    </w:p>
    <w:p w:rsidR="00124FF5" w:rsidRPr="00AA02F8" w:rsidRDefault="00124FF5" w:rsidP="00124FF5">
      <w:pPr>
        <w:rPr>
          <w:sz w:val="28"/>
          <w:szCs w:val="28"/>
        </w:rPr>
      </w:pPr>
      <w:r w:rsidRPr="00AA02F8">
        <w:rPr>
          <w:sz w:val="28"/>
          <w:szCs w:val="28"/>
        </w:rPr>
        <w:t>Багато разів повторюючи вимірювання (історики стверджують, що до</w:t>
      </w:r>
      <w:r w:rsidRPr="00AA02F8">
        <w:rPr>
          <w:sz w:val="28"/>
          <w:szCs w:val="28"/>
        </w:rPr>
        <w:softHyphen/>
        <w:t xml:space="preserve">сліди тривали майже 4 роки), </w:t>
      </w:r>
      <w:proofErr w:type="spellStart"/>
      <w:r w:rsidRPr="00AA02F8">
        <w:rPr>
          <w:sz w:val="28"/>
          <w:szCs w:val="28"/>
        </w:rPr>
        <w:t>Міллікен</w:t>
      </w:r>
      <w:proofErr w:type="spellEnd"/>
      <w:r w:rsidRPr="00AA02F8">
        <w:rPr>
          <w:sz w:val="28"/>
          <w:szCs w:val="28"/>
        </w:rPr>
        <w:t xml:space="preserve"> з'ясував, що кожного разу заряд q краплі був кратним деякому найменшому заряду: є = -1,6 10-19 </w:t>
      </w:r>
      <w:proofErr w:type="spellStart"/>
      <w:r w:rsidRPr="00AA02F8">
        <w:rPr>
          <w:sz w:val="28"/>
          <w:szCs w:val="28"/>
        </w:rPr>
        <w:t>Кл</w:t>
      </w:r>
      <w:proofErr w:type="spellEnd"/>
      <w:r w:rsidRPr="00AA02F8">
        <w:rPr>
          <w:sz w:val="28"/>
          <w:szCs w:val="28"/>
        </w:rPr>
        <w:t>. Тобто q = N</w:t>
      </w:r>
      <w:r>
        <w:rPr>
          <w:sz w:val="28"/>
          <w:szCs w:val="28"/>
        </w:rPr>
        <w:t>*</w:t>
      </w:r>
      <w:r w:rsidRPr="00AA02F8">
        <w:rPr>
          <w:sz w:val="28"/>
          <w:szCs w:val="28"/>
        </w:rPr>
        <w:t xml:space="preserve">e, де N </w:t>
      </w:r>
      <w:r>
        <w:rPr>
          <w:sz w:val="28"/>
          <w:szCs w:val="28"/>
        </w:rPr>
        <w:t>-</w:t>
      </w:r>
      <w:r w:rsidRPr="00AA02F8">
        <w:rPr>
          <w:sz w:val="28"/>
          <w:szCs w:val="28"/>
        </w:rPr>
        <w:t xml:space="preserve"> ціле число.</w:t>
      </w:r>
    </w:p>
    <w:p w:rsidR="00124FF5" w:rsidRPr="00AA02F8" w:rsidRDefault="00124FF5" w:rsidP="00124FF5">
      <w:pPr>
        <w:ind w:firstLine="0"/>
        <w:rPr>
          <w:sz w:val="28"/>
          <w:szCs w:val="28"/>
        </w:rPr>
      </w:pPr>
      <w:r w:rsidRPr="00AA02F8">
        <w:rPr>
          <w:sz w:val="28"/>
          <w:szCs w:val="28"/>
        </w:rPr>
        <w:t>Досліджувані краплі були заряджені негативно, тобто мали надлиш</w:t>
      </w:r>
      <w:r w:rsidRPr="00AA02F8">
        <w:rPr>
          <w:sz w:val="28"/>
          <w:szCs w:val="28"/>
        </w:rPr>
        <w:softHyphen/>
        <w:t xml:space="preserve">кову кількість електронів. Тому вчений зробив висновок, що найменший заряд </w:t>
      </w:r>
      <w:r>
        <w:rPr>
          <w:sz w:val="28"/>
          <w:szCs w:val="28"/>
        </w:rPr>
        <w:t>-</w:t>
      </w:r>
      <w:r w:rsidRPr="00AA02F8">
        <w:rPr>
          <w:sz w:val="28"/>
          <w:szCs w:val="28"/>
        </w:rPr>
        <w:t xml:space="preserve"> це заряд електрона.</w:t>
      </w:r>
    </w:p>
    <w:p w:rsidR="00124FF5" w:rsidRDefault="00124FF5" w:rsidP="00124FF5">
      <w:pPr>
        <w:rPr>
          <w:sz w:val="28"/>
          <w:szCs w:val="28"/>
        </w:rPr>
      </w:pPr>
      <w:r w:rsidRPr="00AA02F8">
        <w:rPr>
          <w:sz w:val="28"/>
          <w:szCs w:val="28"/>
        </w:rPr>
        <w:t xml:space="preserve">Важливий результат роботи </w:t>
      </w:r>
      <w:proofErr w:type="spellStart"/>
      <w:r w:rsidRPr="00AA02F8">
        <w:rPr>
          <w:sz w:val="28"/>
          <w:szCs w:val="28"/>
        </w:rPr>
        <w:t>Міллікена</w:t>
      </w:r>
      <w:proofErr w:type="spellEnd"/>
      <w:r w:rsidRPr="00AA02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A02F8">
        <w:rPr>
          <w:sz w:val="28"/>
          <w:szCs w:val="28"/>
        </w:rPr>
        <w:t xml:space="preserve"> не тільки визначення заряду електрона, а й доведення дискретності електричного заряду.</w:t>
      </w:r>
    </w:p>
    <w:p w:rsidR="00124FF5" w:rsidRPr="00D835B4" w:rsidRDefault="00124FF5" w:rsidP="00124FF5">
      <w:pPr>
        <w:rPr>
          <w:sz w:val="16"/>
          <w:szCs w:val="16"/>
        </w:rPr>
      </w:pPr>
    </w:p>
    <w:p w:rsidR="00124FF5" w:rsidRPr="00D835B4" w:rsidRDefault="00124FF5" w:rsidP="00124FF5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D835B4">
        <w:rPr>
          <w:b/>
          <w:sz w:val="28"/>
          <w:szCs w:val="28"/>
        </w:rPr>
        <w:t>Електризація тіл</w:t>
      </w:r>
    </w:p>
    <w:p w:rsidR="00124FF5" w:rsidRPr="00D835B4" w:rsidRDefault="00124FF5" w:rsidP="00124FF5">
      <w:pPr>
        <w:rPr>
          <w:b/>
          <w:sz w:val="16"/>
          <w:szCs w:val="16"/>
        </w:rPr>
      </w:pPr>
    </w:p>
    <w:p w:rsidR="00124FF5" w:rsidRPr="008C09DF" w:rsidRDefault="00124FF5" w:rsidP="00124FF5">
      <w:pPr>
        <w:rPr>
          <w:b/>
          <w:sz w:val="28"/>
          <w:szCs w:val="28"/>
        </w:rPr>
      </w:pPr>
      <w:r w:rsidRPr="008C09DF">
        <w:rPr>
          <w:b/>
          <w:sz w:val="28"/>
          <w:szCs w:val="28"/>
        </w:rPr>
        <w:t>Що відбувається під час електризації</w:t>
      </w:r>
    </w:p>
    <w:p w:rsidR="00124FF5" w:rsidRPr="00AA02F8" w:rsidRDefault="00124FF5" w:rsidP="00124FF5">
      <w:pPr>
        <w:rPr>
          <w:sz w:val="28"/>
          <w:szCs w:val="28"/>
        </w:rPr>
      </w:pPr>
      <w:r w:rsidRPr="00AA02F8">
        <w:rPr>
          <w:sz w:val="28"/>
          <w:szCs w:val="28"/>
        </w:rPr>
        <w:t xml:space="preserve">Електризація </w:t>
      </w:r>
      <w:r>
        <w:rPr>
          <w:sz w:val="28"/>
          <w:szCs w:val="28"/>
        </w:rPr>
        <w:t>-</w:t>
      </w:r>
      <w:r w:rsidRPr="00AA02F8">
        <w:rPr>
          <w:sz w:val="28"/>
          <w:szCs w:val="28"/>
        </w:rPr>
        <w:t xml:space="preserve"> це процес одержання електричного заряду макроскопіч</w:t>
      </w:r>
      <w:r w:rsidRPr="00AA02F8">
        <w:rPr>
          <w:sz w:val="28"/>
          <w:szCs w:val="28"/>
        </w:rPr>
        <w:softHyphen/>
        <w:t>ними тілами або їх частинами.</w:t>
      </w:r>
    </w:p>
    <w:p w:rsidR="00124FF5" w:rsidRPr="002F38A7" w:rsidRDefault="00124FF5" w:rsidP="00124FF5">
      <w:pPr>
        <w:widowControl w:val="0"/>
        <w:rPr>
          <w:sz w:val="28"/>
          <w:szCs w:val="28"/>
        </w:rPr>
      </w:pPr>
      <w:r w:rsidRPr="00AA02F8">
        <w:rPr>
          <w:sz w:val="28"/>
          <w:szCs w:val="28"/>
        </w:rPr>
        <w:t xml:space="preserve">Є кілька способів електризації, серед них </w:t>
      </w:r>
      <w:r>
        <w:rPr>
          <w:sz w:val="28"/>
          <w:szCs w:val="28"/>
        </w:rPr>
        <w:t>-</w:t>
      </w:r>
      <w:r w:rsidRPr="00AA02F8">
        <w:rPr>
          <w:sz w:val="28"/>
          <w:szCs w:val="28"/>
        </w:rPr>
        <w:t xml:space="preserve"> електризація тертям (три</w:t>
      </w:r>
      <w:r w:rsidRPr="00AA02F8">
        <w:rPr>
          <w:sz w:val="28"/>
          <w:szCs w:val="28"/>
        </w:rPr>
        <w:softHyphen/>
        <w:t>боелектрика). Ви вже знаєте, що в процесі електризації тертям відбувається тісний контакт двох тіл, виготовлених із різних матеріалів, і частина електронів переходить з одного тіла на інше. Після роз'єднання тіл виявляється, що тіло, яке віддало частину своїх електронів, заряджене позитивно, а тіло, яке одер</w:t>
      </w:r>
      <w:r w:rsidRPr="00AA02F8">
        <w:rPr>
          <w:sz w:val="28"/>
          <w:szCs w:val="28"/>
        </w:rPr>
        <w:softHyphen/>
        <w:t xml:space="preserve">жало ці електрони, заряджене негативно (рис. </w:t>
      </w:r>
      <w:r w:rsidRPr="008C09DF">
        <w:rPr>
          <w:sz w:val="28"/>
          <w:szCs w:val="28"/>
          <w:lang w:val="ru-RU"/>
        </w:rPr>
        <w:t>40.</w:t>
      </w:r>
      <w:r w:rsidRPr="00AA02F8">
        <w:rPr>
          <w:sz w:val="28"/>
          <w:szCs w:val="28"/>
        </w:rPr>
        <w:t>2).</w:t>
      </w:r>
      <w:r w:rsidRPr="002F38A7">
        <w:rPr>
          <w:sz w:val="28"/>
          <w:szCs w:val="28"/>
          <w:lang w:val="ru-RU"/>
        </w:rPr>
        <w:t xml:space="preserve"> </w:t>
      </w:r>
      <w:r w:rsidRPr="002F38A7">
        <w:rPr>
          <w:sz w:val="28"/>
          <w:szCs w:val="28"/>
        </w:rPr>
        <w:t xml:space="preserve">За будь-якого способу електризації тіл відбувається перерозподіл наявних в них електричних зарядів, а не поява нових. Це твердження є наслідком одного з найважливіших законів природи </w:t>
      </w:r>
      <w:r w:rsidRPr="002F38A7">
        <w:rPr>
          <w:sz w:val="28"/>
          <w:szCs w:val="28"/>
          <w:lang w:val="ru-RU"/>
        </w:rPr>
        <w:t>-</w:t>
      </w:r>
      <w:r w:rsidRPr="002F38A7">
        <w:rPr>
          <w:sz w:val="28"/>
          <w:szCs w:val="28"/>
        </w:rPr>
        <w:t xml:space="preserve"> закону збереження електричного заряду:</w:t>
      </w:r>
    </w:p>
    <w:p w:rsidR="00124FF5" w:rsidRPr="002F38A7" w:rsidRDefault="00124FF5" w:rsidP="00124FF5">
      <w:pPr>
        <w:ind w:firstLine="0"/>
        <w:rPr>
          <w:b/>
          <w:sz w:val="28"/>
          <w:szCs w:val="28"/>
        </w:rPr>
      </w:pPr>
      <w:r w:rsidRPr="002F38A7">
        <w:rPr>
          <w:b/>
          <w:sz w:val="28"/>
          <w:szCs w:val="28"/>
        </w:rPr>
        <w:t>Повний заряд електрично замкненої системи тіл залишається незмінним під час усіх взаємодій, які відбуваються в цій системі:</w:t>
      </w:r>
    </w:p>
    <w:p w:rsidR="00124FF5" w:rsidRPr="002F38A7" w:rsidRDefault="00124FF5" w:rsidP="00124FF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q</w:t>
      </w:r>
      <w:r w:rsidRPr="00124FF5">
        <w:rPr>
          <w:sz w:val="28"/>
          <w:szCs w:val="28"/>
          <w:vertAlign w:val="subscript"/>
        </w:rPr>
        <w:t>1</w:t>
      </w:r>
      <w:r w:rsidRPr="002F38A7">
        <w:rPr>
          <w:sz w:val="28"/>
          <w:szCs w:val="28"/>
        </w:rPr>
        <w:t xml:space="preserve"> + q</w:t>
      </w:r>
      <w:r w:rsidRPr="00B25F4C">
        <w:rPr>
          <w:sz w:val="28"/>
          <w:szCs w:val="28"/>
          <w:vertAlign w:val="subscript"/>
        </w:rPr>
        <w:t>2</w:t>
      </w:r>
      <w:r w:rsidRPr="002F38A7">
        <w:rPr>
          <w:sz w:val="28"/>
          <w:szCs w:val="28"/>
        </w:rPr>
        <w:t xml:space="preserve"> +... + </w:t>
      </w:r>
      <w:proofErr w:type="spellStart"/>
      <w:r w:rsidRPr="002F38A7">
        <w:rPr>
          <w:sz w:val="28"/>
          <w:szCs w:val="28"/>
        </w:rPr>
        <w:t>q</w:t>
      </w:r>
      <w:r w:rsidRPr="00B25F4C">
        <w:rPr>
          <w:sz w:val="28"/>
          <w:szCs w:val="28"/>
          <w:vertAlign w:val="subscript"/>
        </w:rPr>
        <w:t>n</w:t>
      </w:r>
      <w:proofErr w:type="spellEnd"/>
      <w:r w:rsidRPr="002F38A7">
        <w:rPr>
          <w:sz w:val="28"/>
          <w:szCs w:val="28"/>
        </w:rPr>
        <w:t xml:space="preserve"> = </w:t>
      </w:r>
      <w:proofErr w:type="spellStart"/>
      <w:r w:rsidRPr="002F38A7">
        <w:rPr>
          <w:sz w:val="28"/>
          <w:szCs w:val="28"/>
        </w:rPr>
        <w:t>const</w:t>
      </w:r>
      <w:proofErr w:type="spellEnd"/>
      <w:r w:rsidRPr="002F38A7">
        <w:rPr>
          <w:sz w:val="28"/>
          <w:szCs w:val="28"/>
        </w:rPr>
        <w:t>,</w:t>
      </w:r>
    </w:p>
    <w:p w:rsidR="00124FF5" w:rsidRPr="002F38A7" w:rsidRDefault="00124FF5" w:rsidP="00124FF5">
      <w:pPr>
        <w:widowControl w:val="0"/>
        <w:rPr>
          <w:sz w:val="28"/>
          <w:szCs w:val="28"/>
        </w:rPr>
      </w:pPr>
      <w:r w:rsidRPr="002F38A7">
        <w:rPr>
          <w:sz w:val="28"/>
          <w:szCs w:val="28"/>
        </w:rPr>
        <w:t xml:space="preserve">де </w:t>
      </w:r>
      <w:r>
        <w:rPr>
          <w:sz w:val="28"/>
          <w:szCs w:val="28"/>
          <w:lang w:val="en-US"/>
        </w:rPr>
        <w:t>q</w:t>
      </w:r>
      <w:r w:rsidRPr="00B25F4C">
        <w:rPr>
          <w:sz w:val="28"/>
          <w:szCs w:val="28"/>
          <w:vertAlign w:val="subscript"/>
        </w:rPr>
        <w:t>1</w:t>
      </w:r>
      <w:r w:rsidRPr="002F38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B25F4C">
        <w:rPr>
          <w:sz w:val="28"/>
          <w:szCs w:val="28"/>
          <w:vertAlign w:val="subscript"/>
        </w:rPr>
        <w:t>2</w:t>
      </w:r>
      <w:r w:rsidRPr="002F38A7">
        <w:rPr>
          <w:sz w:val="28"/>
          <w:szCs w:val="28"/>
        </w:rPr>
        <w:t xml:space="preserve">, ..., </w:t>
      </w:r>
      <w:proofErr w:type="spellStart"/>
      <w:r>
        <w:rPr>
          <w:sz w:val="28"/>
          <w:szCs w:val="28"/>
          <w:lang w:val="en-US"/>
        </w:rPr>
        <w:t>q</w:t>
      </w:r>
      <w:r w:rsidRPr="00B25F4C">
        <w:rPr>
          <w:sz w:val="28"/>
          <w:szCs w:val="28"/>
          <w:vertAlign w:val="subscript"/>
          <w:lang w:val="en-US"/>
        </w:rPr>
        <w:t>n</w:t>
      </w:r>
      <w:proofErr w:type="spellEnd"/>
      <w:r w:rsidRPr="00B25F4C">
        <w:rPr>
          <w:sz w:val="28"/>
          <w:szCs w:val="28"/>
          <w:vertAlign w:val="subscript"/>
        </w:rPr>
        <w:t xml:space="preserve"> </w:t>
      </w:r>
      <w:r w:rsidRPr="002F38A7">
        <w:rPr>
          <w:sz w:val="28"/>
          <w:szCs w:val="28"/>
        </w:rPr>
        <w:t xml:space="preserve">— заряди тіл, які утворюють систему; </w:t>
      </w:r>
      <w:r>
        <w:rPr>
          <w:sz w:val="28"/>
          <w:szCs w:val="28"/>
          <w:lang w:val="en-US"/>
        </w:rPr>
        <w:t>n</w:t>
      </w:r>
      <w:r w:rsidRPr="002F38A7">
        <w:rPr>
          <w:sz w:val="28"/>
          <w:szCs w:val="28"/>
        </w:rPr>
        <w:t xml:space="preserve"> — кількість тіл.</w:t>
      </w:r>
    </w:p>
    <w:p w:rsidR="00124FF5" w:rsidRPr="002F38A7" w:rsidRDefault="00124FF5" w:rsidP="00124FF5">
      <w:pPr>
        <w:rPr>
          <w:sz w:val="28"/>
          <w:szCs w:val="28"/>
        </w:rPr>
      </w:pPr>
      <w:r w:rsidRPr="002F38A7">
        <w:rPr>
          <w:sz w:val="28"/>
          <w:szCs w:val="28"/>
        </w:rPr>
        <w:t>Таким чином, якщо перед електризацією тертям скляної палички об шовкову тканину і паличка, і тканина були незарядженими, то після тертя вони виявляться зарядженими, причому їхні заряди будуть однаковими за модулем і протилежними за знаком. Тобто їхній сумарний заряд, як і перед дослідом, дорівнюватиме нулю.</w:t>
      </w:r>
    </w:p>
    <w:p w:rsidR="00124FF5" w:rsidRDefault="00124FF5" w:rsidP="00124FF5">
      <w:pPr>
        <w:ind w:firstLine="0"/>
        <w:rPr>
          <w:sz w:val="28"/>
          <w:szCs w:val="28"/>
        </w:rPr>
      </w:pPr>
    </w:p>
    <w:p w:rsidR="00124FF5" w:rsidRPr="00EE0B87" w:rsidRDefault="00124FF5" w:rsidP="00124FF5">
      <w:pPr>
        <w:ind w:left="709" w:firstLine="0"/>
        <w:jc w:val="center"/>
      </w:pPr>
      <w:r w:rsidRPr="00EE0B87">
        <w:rPr>
          <w:noProof/>
          <w:lang w:val="ru-RU" w:eastAsia="ru-RU"/>
        </w:rPr>
        <w:drawing>
          <wp:inline distT="0" distB="0" distL="0" distR="0" wp14:anchorId="1164F4D6" wp14:editId="69115F40">
            <wp:extent cx="2895600" cy="952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Default="00124FF5" w:rsidP="00124FF5">
      <w:pPr>
        <w:ind w:left="709" w:firstLine="0"/>
      </w:pPr>
      <w:r w:rsidRPr="00EE0B87">
        <w:t xml:space="preserve">Рис. 40.2. Під час електризації тертям частина електронів зі скляної палички перейде на клаптик шовку, в результаті чого скляна паличка набуде позитивного заряду, а клаптик шовку </w:t>
      </w:r>
      <w:r>
        <w:t>–</w:t>
      </w:r>
      <w:r w:rsidRPr="00EE0B87">
        <w:t xml:space="preserve"> негативного</w:t>
      </w:r>
    </w:p>
    <w:p w:rsidR="00124FF5" w:rsidRPr="00EE0B87" w:rsidRDefault="00124FF5" w:rsidP="00124FF5">
      <w:pPr>
        <w:ind w:left="709" w:firstLine="0"/>
      </w:pPr>
    </w:p>
    <w:p w:rsidR="00124FF5" w:rsidRPr="00D835B4" w:rsidRDefault="00124FF5" w:rsidP="00124FF5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D835B4">
        <w:rPr>
          <w:b/>
          <w:sz w:val="28"/>
          <w:szCs w:val="28"/>
        </w:rPr>
        <w:t>Закон Кулона</w:t>
      </w:r>
    </w:p>
    <w:p w:rsidR="00124FF5" w:rsidRPr="00D66C09" w:rsidRDefault="00124FF5" w:rsidP="00124FF5">
      <w:pPr>
        <w:ind w:left="709" w:firstLine="0"/>
        <w:rPr>
          <w:b/>
          <w:sz w:val="16"/>
          <w:szCs w:val="16"/>
        </w:rPr>
      </w:pPr>
    </w:p>
    <w:p w:rsidR="00124FF5" w:rsidRPr="00D66C09" w:rsidRDefault="00124FF5" w:rsidP="00124FF5">
      <w:pPr>
        <w:ind w:left="709" w:firstLine="0"/>
        <w:rPr>
          <w:b/>
          <w:sz w:val="28"/>
          <w:szCs w:val="28"/>
        </w:rPr>
      </w:pPr>
      <w:r w:rsidRPr="00D66C09">
        <w:rPr>
          <w:b/>
          <w:sz w:val="28"/>
          <w:szCs w:val="28"/>
        </w:rPr>
        <w:t xml:space="preserve">Що визначає закон </w:t>
      </w:r>
      <w:r>
        <w:rPr>
          <w:b/>
          <w:sz w:val="28"/>
          <w:szCs w:val="28"/>
        </w:rPr>
        <w:t>К</w:t>
      </w:r>
      <w:r w:rsidRPr="00D66C09">
        <w:rPr>
          <w:b/>
          <w:sz w:val="28"/>
          <w:szCs w:val="28"/>
        </w:rPr>
        <w:t>улона</w:t>
      </w:r>
    </w:p>
    <w:p w:rsidR="00124FF5" w:rsidRPr="00D66C09" w:rsidRDefault="00124FF5" w:rsidP="00124FF5">
      <w:pPr>
        <w:rPr>
          <w:sz w:val="28"/>
          <w:szCs w:val="28"/>
        </w:rPr>
      </w:pPr>
      <w:r w:rsidRPr="00D66C09">
        <w:rPr>
          <w:sz w:val="28"/>
          <w:szCs w:val="28"/>
        </w:rPr>
        <w:t>Французький фізик Шарль</w:t>
      </w:r>
      <w:r w:rsidRPr="00D66C09">
        <w:rPr>
          <w:sz w:val="28"/>
          <w:szCs w:val="28"/>
          <w:lang w:val="ru-RU"/>
        </w:rPr>
        <w:t xml:space="preserve"> </w:t>
      </w:r>
      <w:r w:rsidRPr="00D66C09">
        <w:rPr>
          <w:sz w:val="28"/>
          <w:szCs w:val="28"/>
        </w:rPr>
        <w:t>Кулон(1736-1806) експериментально встановив за</w:t>
      </w:r>
      <w:r w:rsidRPr="00D66C09">
        <w:rPr>
          <w:sz w:val="28"/>
          <w:szCs w:val="28"/>
        </w:rPr>
        <w:softHyphen/>
        <w:t>кон, який став основним законом електро</w:t>
      </w:r>
      <w:r w:rsidRPr="00D66C09">
        <w:rPr>
          <w:sz w:val="28"/>
          <w:szCs w:val="28"/>
        </w:rPr>
        <w:softHyphen/>
        <w:t>статики і був названий на його честь, — закон Кулона:</w:t>
      </w:r>
    </w:p>
    <w:p w:rsidR="00124FF5" w:rsidRPr="00D66C09" w:rsidRDefault="00124FF5" w:rsidP="00124FF5">
      <w:pPr>
        <w:rPr>
          <w:b/>
          <w:sz w:val="28"/>
          <w:szCs w:val="28"/>
        </w:rPr>
      </w:pPr>
      <w:r w:rsidRPr="00D66C09">
        <w:rPr>
          <w:b/>
          <w:sz w:val="28"/>
          <w:szCs w:val="28"/>
        </w:rPr>
        <w:t xml:space="preserve">Сила F взаємодії двох нерухомих точкових зарядів </w:t>
      </w:r>
      <w:r>
        <w:rPr>
          <w:b/>
          <w:sz w:val="28"/>
          <w:szCs w:val="28"/>
          <w:lang w:val="en-US"/>
        </w:rPr>
        <w:t>q</w:t>
      </w:r>
      <w:r w:rsidRPr="00D66C09">
        <w:rPr>
          <w:b/>
          <w:sz w:val="28"/>
          <w:szCs w:val="28"/>
        </w:rPr>
        <w:t>1 і q2 прямо пропорційна добутку модулів цих зарядів і обернено пропорційна квадрату відстані г між ними:</w:t>
      </w:r>
    </w:p>
    <w:p w:rsidR="00124FF5" w:rsidRPr="00CD4EEC" w:rsidRDefault="00124FF5" w:rsidP="00124FF5">
      <w:pPr>
        <w:ind w:firstLine="0"/>
        <w:jc w:val="center"/>
        <w:rPr>
          <w:rFonts w:eastAsiaTheme="minorEastAsia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F=k*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D4EEC">
        <w:rPr>
          <w:rFonts w:eastAsiaTheme="minorEastAsia"/>
          <w:sz w:val="28"/>
          <w:szCs w:val="28"/>
          <w:lang w:val="ru-RU"/>
        </w:rPr>
        <w:t>,</w:t>
      </w:r>
    </w:p>
    <w:p w:rsidR="00124FF5" w:rsidRPr="00CD4EEC" w:rsidRDefault="00124FF5" w:rsidP="00124FF5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 xml:space="preserve">де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</w:rPr>
        <w:t>=9*10</w:t>
      </w:r>
      <w:r>
        <w:rPr>
          <w:rFonts w:eastAsiaTheme="minorEastAsia"/>
          <w:sz w:val="28"/>
          <w:szCs w:val="28"/>
          <w:vertAlign w:val="superscript"/>
        </w:rPr>
        <w:t>9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vertAlign w:val="superscript"/>
              </w:rPr>
              <m:t>Н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*м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2</m:t>
                </m:r>
              </m:sup>
            </m:sSup>
          </m:den>
        </m:f>
      </m:oMath>
      <w:r w:rsidRPr="00CD4EEC">
        <w:rPr>
          <w:rFonts w:eastAsiaTheme="minorEastAsia"/>
          <w:sz w:val="32"/>
          <w:szCs w:val="32"/>
          <w:vertAlign w:val="superscript"/>
          <w:lang w:val="ru-RU"/>
        </w:rPr>
        <w:t xml:space="preserve"> </w:t>
      </w:r>
      <w:r w:rsidRPr="00CD4EEC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коефіці</w:t>
      </w:r>
      <w:r w:rsidRPr="00CD4EEC">
        <w:rPr>
          <w:rFonts w:eastAsiaTheme="minorEastAsia"/>
          <w:sz w:val="28"/>
          <w:szCs w:val="28"/>
        </w:rPr>
        <w:t>єнт пропорціональності</w:t>
      </w:r>
      <w:r>
        <w:rPr>
          <w:rFonts w:eastAsiaTheme="minorEastAsia"/>
          <w:sz w:val="28"/>
          <w:szCs w:val="28"/>
        </w:rPr>
        <w:t>.</w:t>
      </w:r>
    </w:p>
    <w:p w:rsidR="00124FF5" w:rsidRPr="00D66C09" w:rsidRDefault="00124FF5" w:rsidP="00124FF5">
      <w:pPr>
        <w:rPr>
          <w:sz w:val="28"/>
          <w:szCs w:val="28"/>
        </w:rPr>
      </w:pPr>
      <w:r w:rsidRPr="00D66C09">
        <w:rPr>
          <w:sz w:val="28"/>
          <w:szCs w:val="28"/>
        </w:rPr>
        <w:t>Нагадаємо: точковий заряд — це фі</w:t>
      </w:r>
      <w:r w:rsidRPr="00D66C09">
        <w:rPr>
          <w:sz w:val="28"/>
          <w:szCs w:val="28"/>
        </w:rPr>
        <w:softHyphen/>
        <w:t>зична модель зарядженого тіла, розмірами якого можна знехтувати порівняно з відста</w:t>
      </w:r>
      <w:r w:rsidRPr="00D66C09">
        <w:rPr>
          <w:sz w:val="28"/>
          <w:szCs w:val="28"/>
        </w:rPr>
        <w:softHyphen/>
        <w:t>нями від нього до інших заряджених тіл, що розглядаються.</w:t>
      </w:r>
    </w:p>
    <w:p w:rsidR="00124FF5" w:rsidRPr="00B27138" w:rsidRDefault="00124FF5" w:rsidP="00124FF5">
      <w:pPr>
        <w:rPr>
          <w:sz w:val="28"/>
          <w:szCs w:val="28"/>
        </w:rPr>
      </w:pPr>
      <w:r w:rsidRPr="00B27138">
        <w:rPr>
          <w:sz w:val="28"/>
          <w:szCs w:val="28"/>
        </w:rPr>
        <w:t xml:space="preserve">Коефіцієнт пропорційності к </w:t>
      </w:r>
      <w:proofErr w:type="spellStart"/>
      <w:r w:rsidRPr="00B27138">
        <w:rPr>
          <w:sz w:val="28"/>
          <w:szCs w:val="28"/>
        </w:rPr>
        <w:t>чисельно</w:t>
      </w:r>
      <w:proofErr w:type="spellEnd"/>
      <w:r w:rsidRPr="00B27138">
        <w:rPr>
          <w:sz w:val="28"/>
          <w:szCs w:val="28"/>
        </w:rPr>
        <w:t xml:space="preserve"> до</w:t>
      </w:r>
      <w:r w:rsidRPr="00B27138">
        <w:rPr>
          <w:sz w:val="28"/>
          <w:szCs w:val="28"/>
        </w:rPr>
        <w:softHyphen/>
        <w:t xml:space="preserve">рівнює силі, з якою взаємодіють два точкові заряди по 1 </w:t>
      </w:r>
      <w:proofErr w:type="spellStart"/>
      <w:r w:rsidRPr="00B27138">
        <w:rPr>
          <w:sz w:val="28"/>
          <w:szCs w:val="28"/>
        </w:rPr>
        <w:t>Кл</w:t>
      </w:r>
      <w:proofErr w:type="spellEnd"/>
      <w:r w:rsidRPr="00B27138">
        <w:rPr>
          <w:sz w:val="28"/>
          <w:szCs w:val="28"/>
        </w:rPr>
        <w:t xml:space="preserve"> кожний, розташовані у ваку</w:t>
      </w:r>
      <w:r w:rsidRPr="00B27138">
        <w:rPr>
          <w:sz w:val="28"/>
          <w:szCs w:val="28"/>
        </w:rPr>
        <w:softHyphen/>
        <w:t>умі на відстані 1 м один від одного.</w:t>
      </w:r>
    </w:p>
    <w:p w:rsidR="00124FF5" w:rsidRDefault="00124FF5" w:rsidP="00124FF5">
      <w:pPr>
        <w:rPr>
          <w:rFonts w:eastAsiaTheme="minorEastAsia"/>
          <w:sz w:val="28"/>
          <w:szCs w:val="28"/>
        </w:rPr>
      </w:pPr>
      <w:r w:rsidRPr="00B27138">
        <w:rPr>
          <w:sz w:val="28"/>
          <w:szCs w:val="28"/>
        </w:rPr>
        <w:t xml:space="preserve">Іноді замість коефіцієнта </w:t>
      </w:r>
      <w:r>
        <w:rPr>
          <w:sz w:val="28"/>
          <w:szCs w:val="28"/>
          <w:lang w:val="en-US"/>
        </w:rPr>
        <w:t>k</w:t>
      </w:r>
      <w:r w:rsidRPr="00B27138">
        <w:rPr>
          <w:sz w:val="28"/>
          <w:szCs w:val="28"/>
        </w:rPr>
        <w:t xml:space="preserve"> застосову</w:t>
      </w:r>
      <w:r w:rsidRPr="00B27138">
        <w:rPr>
          <w:sz w:val="28"/>
          <w:szCs w:val="28"/>
        </w:rPr>
        <w:softHyphen/>
        <w:t xml:space="preserve">ють інший коефіцієнт — </w:t>
      </w:r>
      <w:r>
        <w:rPr>
          <w:rFonts w:cs="Times New Roman"/>
          <w:sz w:val="28"/>
          <w:szCs w:val="28"/>
        </w:rPr>
        <w:t>ε</w:t>
      </w:r>
      <w:r w:rsidRPr="00B27138">
        <w:rPr>
          <w:sz w:val="28"/>
          <w:szCs w:val="28"/>
          <w:vertAlign w:val="subscript"/>
        </w:rPr>
        <w:t>0</w:t>
      </w:r>
      <w:r w:rsidRPr="00B27138">
        <w:rPr>
          <w:sz w:val="28"/>
          <w:szCs w:val="28"/>
        </w:rPr>
        <w:t>, що має назву</w:t>
      </w:r>
      <w:r>
        <w:rPr>
          <w:sz w:val="28"/>
          <w:szCs w:val="28"/>
        </w:rPr>
        <w:t xml:space="preserve"> </w:t>
      </w:r>
      <w:r w:rsidRPr="00B27138">
        <w:rPr>
          <w:sz w:val="28"/>
          <w:szCs w:val="28"/>
        </w:rPr>
        <w:t xml:space="preserve">електрична стала: </w:t>
      </w:r>
      <w:r>
        <w:rPr>
          <w:rFonts w:cs="Times New Roman"/>
          <w:sz w:val="28"/>
          <w:szCs w:val="28"/>
        </w:rPr>
        <w:t>ε</w:t>
      </w:r>
      <w:r w:rsidRPr="00B27138">
        <w:rPr>
          <w:sz w:val="28"/>
          <w:szCs w:val="28"/>
          <w:vertAlign w:val="subscript"/>
        </w:rPr>
        <w:t>0</w:t>
      </w:r>
      <w:r w:rsidRPr="00B27138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πk</m:t>
            </m:r>
          </m:den>
        </m:f>
      </m:oMath>
      <w:r w:rsidRPr="00B27138">
        <w:rPr>
          <w:rFonts w:eastAsiaTheme="minorEastAsia"/>
          <w:sz w:val="28"/>
          <w:szCs w:val="28"/>
        </w:rPr>
        <w:t>=8,85*10</w:t>
      </w:r>
      <w:r w:rsidRPr="00B27138">
        <w:rPr>
          <w:rFonts w:eastAsiaTheme="minorEastAsia"/>
          <w:sz w:val="28"/>
          <w:szCs w:val="28"/>
          <w:vertAlign w:val="superscript"/>
        </w:rPr>
        <w:t>-12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К*м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Н*м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,</w:t>
      </w:r>
    </w:p>
    <w:p w:rsidR="00124FF5" w:rsidRDefault="00124FF5" w:rsidP="00124F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Тоді математичний запис закону Кулона матиме такий вигляд:</w:t>
      </w:r>
    </w:p>
    <w:p w:rsidR="00124FF5" w:rsidRPr="00CD4EEC" w:rsidRDefault="00124FF5" w:rsidP="00124FF5">
      <w:pPr>
        <w:ind w:firstLine="0"/>
        <w:jc w:val="center"/>
        <w:rPr>
          <w:rFonts w:eastAsiaTheme="minorEastAsia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4πε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CD4EEC">
        <w:rPr>
          <w:rFonts w:eastAsiaTheme="minorEastAsia"/>
          <w:sz w:val="28"/>
          <w:szCs w:val="28"/>
          <w:lang w:val="ru-RU"/>
        </w:rPr>
        <w:t>,</w:t>
      </w:r>
    </w:p>
    <w:p w:rsidR="00124FF5" w:rsidRPr="00D66C09" w:rsidRDefault="00124FF5" w:rsidP="00124FF5">
      <w:pPr>
        <w:rPr>
          <w:sz w:val="28"/>
          <w:szCs w:val="28"/>
        </w:rPr>
      </w:pPr>
      <w:r w:rsidRPr="00311DD3">
        <w:rPr>
          <w:b/>
          <w:sz w:val="28"/>
          <w:szCs w:val="28"/>
        </w:rPr>
        <w:t>Зверніть увагу</w:t>
      </w:r>
      <w:r w:rsidRPr="00D66C09">
        <w:rPr>
          <w:sz w:val="28"/>
          <w:szCs w:val="28"/>
        </w:rPr>
        <w:t>!</w:t>
      </w:r>
    </w:p>
    <w:p w:rsidR="00124FF5" w:rsidRPr="00D66C09" w:rsidRDefault="00124FF5" w:rsidP="00124FF5">
      <w:pPr>
        <w:rPr>
          <w:sz w:val="28"/>
          <w:szCs w:val="28"/>
        </w:rPr>
      </w:pPr>
      <w:r w:rsidRPr="00D66C09">
        <w:rPr>
          <w:sz w:val="28"/>
          <w:szCs w:val="28"/>
        </w:rPr>
        <w:t>У законі Кулона йдеться про добуток моду</w:t>
      </w:r>
      <w:r w:rsidRPr="00D66C09">
        <w:rPr>
          <w:sz w:val="28"/>
          <w:szCs w:val="28"/>
        </w:rPr>
        <w:softHyphen/>
        <w:t>лів зарядів, оскільки знаки зарядів впливають лише на напрямок сили.</w:t>
      </w:r>
    </w:p>
    <w:p w:rsidR="00124FF5" w:rsidRPr="00D66C09" w:rsidRDefault="00124FF5" w:rsidP="00124FF5">
      <w:pPr>
        <w:rPr>
          <w:sz w:val="28"/>
          <w:szCs w:val="28"/>
        </w:rPr>
      </w:pPr>
      <w:r w:rsidRPr="00D66C09">
        <w:rPr>
          <w:sz w:val="28"/>
          <w:szCs w:val="28"/>
        </w:rPr>
        <w:t>Сили, з якими вза</w:t>
      </w:r>
      <w:r w:rsidRPr="00D66C09">
        <w:rPr>
          <w:sz w:val="28"/>
          <w:szCs w:val="28"/>
        </w:rPr>
        <w:softHyphen/>
        <w:t xml:space="preserve">ємодіють точкові заряди, зазвичай називають куло- </w:t>
      </w:r>
      <w:proofErr w:type="spellStart"/>
      <w:r w:rsidRPr="00D66C09">
        <w:rPr>
          <w:sz w:val="28"/>
          <w:szCs w:val="28"/>
        </w:rPr>
        <w:t>нівськими</w:t>
      </w:r>
      <w:proofErr w:type="spellEnd"/>
      <w:r w:rsidRPr="00D66C09">
        <w:rPr>
          <w:sz w:val="28"/>
          <w:szCs w:val="28"/>
        </w:rPr>
        <w:t xml:space="preserve"> силами.</w:t>
      </w:r>
    </w:p>
    <w:p w:rsidR="00124FF5" w:rsidRPr="00D66C09" w:rsidRDefault="00124FF5" w:rsidP="00124FF5">
      <w:pPr>
        <w:rPr>
          <w:sz w:val="28"/>
          <w:szCs w:val="28"/>
        </w:rPr>
      </w:pPr>
      <w:r w:rsidRPr="00D66C09">
        <w:rPr>
          <w:sz w:val="28"/>
          <w:szCs w:val="28"/>
        </w:rPr>
        <w:t>Кулонівські сили на</w:t>
      </w:r>
      <w:r w:rsidRPr="00D66C09">
        <w:rPr>
          <w:sz w:val="28"/>
          <w:szCs w:val="28"/>
        </w:rPr>
        <w:softHyphen/>
        <w:t>прямлені вздовж прямої, яка з'єднує точкові заряди, що взаємодіють.</w:t>
      </w:r>
    </w:p>
    <w:p w:rsidR="00124FF5" w:rsidRPr="00311DD3" w:rsidRDefault="00124FF5" w:rsidP="00124FF5">
      <w:pPr>
        <w:rPr>
          <w:sz w:val="28"/>
          <w:szCs w:val="28"/>
        </w:rPr>
      </w:pPr>
      <w:r w:rsidRPr="00311DD3">
        <w:rPr>
          <w:sz w:val="28"/>
          <w:szCs w:val="28"/>
        </w:rPr>
        <w:lastRenderedPageBreak/>
        <w:t>Якщо треба визна</w:t>
      </w:r>
      <w:r w:rsidRPr="00311DD3">
        <w:rPr>
          <w:sz w:val="28"/>
          <w:szCs w:val="28"/>
        </w:rPr>
        <w:softHyphen/>
        <w:t>чити силу взаємодії зарядів у випадку, коли взаємоді</w:t>
      </w:r>
      <w:r w:rsidRPr="00311DD3">
        <w:rPr>
          <w:sz w:val="28"/>
          <w:szCs w:val="28"/>
        </w:rPr>
        <w:softHyphen/>
        <w:t>ють три заряди чи більше, спочатку визначають сили взаємодії певного заряду з кожним із решти зарядів, а потім розраховують їхню результуючу.</w:t>
      </w:r>
    </w:p>
    <w:p w:rsidR="00124FF5" w:rsidRPr="00311DD3" w:rsidRDefault="00124FF5" w:rsidP="00124FF5">
      <w:pPr>
        <w:rPr>
          <w:sz w:val="28"/>
          <w:szCs w:val="28"/>
        </w:rPr>
      </w:pPr>
      <w:r w:rsidRPr="00311DD3">
        <w:rPr>
          <w:sz w:val="28"/>
          <w:szCs w:val="28"/>
        </w:rPr>
        <w:t>Якщо заряди пере</w:t>
      </w:r>
      <w:r w:rsidRPr="00311DD3">
        <w:rPr>
          <w:sz w:val="28"/>
          <w:szCs w:val="28"/>
        </w:rPr>
        <w:softHyphen/>
        <w:t>містити з вакууму в діелек</w:t>
      </w:r>
      <w:r w:rsidRPr="00311DD3">
        <w:rPr>
          <w:sz w:val="28"/>
          <w:szCs w:val="28"/>
        </w:rPr>
        <w:softHyphen/>
        <w:t>трик, то сила їхньої взаємо</w:t>
      </w:r>
      <w:r w:rsidRPr="00311DD3">
        <w:rPr>
          <w:sz w:val="28"/>
          <w:szCs w:val="28"/>
        </w:rPr>
        <w:softHyphen/>
        <w:t xml:space="preserve">дії зменшиться в є разів, де є </w:t>
      </w:r>
      <w:r>
        <w:rPr>
          <w:sz w:val="28"/>
          <w:szCs w:val="28"/>
        </w:rPr>
        <w:t>-</w:t>
      </w:r>
      <w:r w:rsidRPr="00311DD3">
        <w:rPr>
          <w:sz w:val="28"/>
          <w:szCs w:val="28"/>
        </w:rPr>
        <w:t xml:space="preserve"> діелектрична проник</w:t>
      </w:r>
      <w:r w:rsidRPr="00311DD3">
        <w:rPr>
          <w:sz w:val="28"/>
          <w:szCs w:val="28"/>
        </w:rPr>
        <w:softHyphen/>
        <w:t>ність діелектрика (див. § 43).</w:t>
      </w:r>
    </w:p>
    <w:p w:rsidR="00124FF5" w:rsidRDefault="00124FF5">
      <w:pPr>
        <w:spacing w:after="160" w:line="259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4FF5" w:rsidRDefault="00124FF5" w:rsidP="00124FF5">
      <w:pPr>
        <w:ind w:firstLine="0"/>
        <w:jc w:val="center"/>
        <w:rPr>
          <w:sz w:val="28"/>
          <w:szCs w:val="28"/>
        </w:rPr>
      </w:pPr>
      <w:r w:rsidRPr="00B6208D">
        <w:rPr>
          <w:b/>
          <w:sz w:val="28"/>
          <w:szCs w:val="28"/>
        </w:rPr>
        <w:lastRenderedPageBreak/>
        <w:t>Тема уроку</w:t>
      </w:r>
      <w:r>
        <w:rPr>
          <w:sz w:val="28"/>
          <w:szCs w:val="28"/>
        </w:rPr>
        <w:t>:</w:t>
      </w: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>4</w:t>
      </w:r>
      <w:r>
        <w:rPr>
          <w:sz w:val="28"/>
          <w:szCs w:val="28"/>
          <w:lang w:val="ru-RU"/>
        </w:rPr>
        <w:t xml:space="preserve">1 </w:t>
      </w:r>
      <w:proofErr w:type="spellStart"/>
      <w:r w:rsidRPr="00826658">
        <w:rPr>
          <w:b/>
          <w:sz w:val="28"/>
          <w:szCs w:val="28"/>
          <w:lang w:val="ru-RU"/>
        </w:rPr>
        <w:t>Електричне</w:t>
      </w:r>
      <w:proofErr w:type="spellEnd"/>
      <w:r w:rsidRPr="00826658">
        <w:rPr>
          <w:b/>
          <w:sz w:val="28"/>
          <w:szCs w:val="28"/>
          <w:lang w:val="ru-RU"/>
        </w:rPr>
        <w:t xml:space="preserve"> поле</w:t>
      </w:r>
    </w:p>
    <w:p w:rsidR="00124FF5" w:rsidRDefault="00124FF5" w:rsidP="00124FF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Питання:</w:t>
      </w:r>
    </w:p>
    <w:p w:rsidR="00124FF5" w:rsidRPr="00826658" w:rsidRDefault="00124FF5" w:rsidP="00124FF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Електричне </w:t>
      </w:r>
      <w:r>
        <w:rPr>
          <w:sz w:val="28"/>
          <w:szCs w:val="28"/>
          <w:lang w:val="ru-RU"/>
        </w:rPr>
        <w:t>поле</w:t>
      </w:r>
    </w:p>
    <w:p w:rsidR="00124FF5" w:rsidRPr="00826658" w:rsidRDefault="00124FF5" w:rsidP="00124FF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26658">
        <w:rPr>
          <w:sz w:val="28"/>
          <w:szCs w:val="28"/>
        </w:rPr>
        <w:t>Силова характеристика електричного поля</w:t>
      </w:r>
    </w:p>
    <w:p w:rsidR="00124FF5" w:rsidRDefault="00124FF5" w:rsidP="00124FF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Принцип суперпозиції полів</w:t>
      </w:r>
    </w:p>
    <w:p w:rsidR="00124FF5" w:rsidRPr="00826658" w:rsidRDefault="00124FF5" w:rsidP="00124FF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Розподіл поля в просторі</w:t>
      </w:r>
    </w:p>
    <w:p w:rsidR="00124FF5" w:rsidRPr="006F4F8E" w:rsidRDefault="00124FF5" w:rsidP="00124FF5">
      <w:pPr>
        <w:rPr>
          <w:b/>
          <w:sz w:val="16"/>
          <w:szCs w:val="16"/>
        </w:rPr>
      </w:pPr>
    </w:p>
    <w:p w:rsidR="00124FF5" w:rsidRPr="006F4F8E" w:rsidRDefault="00124FF5" w:rsidP="00124FF5">
      <w:pPr>
        <w:pStyle w:val="a3"/>
        <w:numPr>
          <w:ilvl w:val="1"/>
          <w:numId w:val="1"/>
        </w:numPr>
        <w:tabs>
          <w:tab w:val="left" w:pos="993"/>
        </w:tabs>
        <w:ind w:firstLine="0"/>
        <w:rPr>
          <w:b/>
          <w:sz w:val="28"/>
          <w:szCs w:val="28"/>
        </w:rPr>
      </w:pPr>
      <w:r w:rsidRPr="006F4F8E">
        <w:rPr>
          <w:b/>
          <w:sz w:val="28"/>
          <w:szCs w:val="28"/>
        </w:rPr>
        <w:t xml:space="preserve">Електричне </w:t>
      </w:r>
      <w:r w:rsidRPr="006F4F8E">
        <w:rPr>
          <w:b/>
          <w:sz w:val="28"/>
          <w:szCs w:val="28"/>
          <w:lang w:val="ru-RU"/>
        </w:rPr>
        <w:t>поле</w:t>
      </w:r>
    </w:p>
    <w:p w:rsidR="00124FF5" w:rsidRPr="006F4F8E" w:rsidRDefault="00124FF5" w:rsidP="00124FF5">
      <w:pPr>
        <w:rPr>
          <w:sz w:val="28"/>
          <w:szCs w:val="28"/>
        </w:rPr>
      </w:pPr>
      <w:r w:rsidRPr="006F4F8E">
        <w:rPr>
          <w:sz w:val="28"/>
          <w:szCs w:val="28"/>
        </w:rPr>
        <w:t>Що називають електричним полем</w:t>
      </w:r>
    </w:p>
    <w:p w:rsidR="00124FF5" w:rsidRPr="006F4F8E" w:rsidRDefault="00124FF5" w:rsidP="00124FF5">
      <w:pPr>
        <w:ind w:firstLine="0"/>
        <w:rPr>
          <w:sz w:val="28"/>
          <w:szCs w:val="28"/>
        </w:rPr>
      </w:pPr>
      <w:r w:rsidRPr="006F4F8E">
        <w:rPr>
          <w:sz w:val="28"/>
          <w:szCs w:val="28"/>
        </w:rPr>
        <w:t>Згідно з ідеєю М. Фарадея електричні заряди не діють один на од</w:t>
      </w:r>
      <w:r w:rsidRPr="006F4F8E">
        <w:rPr>
          <w:sz w:val="28"/>
          <w:szCs w:val="28"/>
        </w:rPr>
        <w:softHyphen/>
        <w:t>ного безпосередньо. Кожний заряд створює у навколишньому просторі електричне поле, і взаємодія зарядів відбувається через їхні поля. Напри</w:t>
      </w:r>
      <w:r w:rsidRPr="006F4F8E">
        <w:rPr>
          <w:sz w:val="28"/>
          <w:szCs w:val="28"/>
        </w:rPr>
        <w:softHyphen/>
        <w:t xml:space="preserve">клад, взаємодія двох електричних зарядів </w:t>
      </w:r>
      <w:r>
        <w:rPr>
          <w:sz w:val="28"/>
          <w:szCs w:val="28"/>
          <w:lang w:val="en-US"/>
        </w:rPr>
        <w:t>q</w:t>
      </w:r>
      <w:r w:rsidRPr="006F4F8E">
        <w:rPr>
          <w:sz w:val="28"/>
          <w:szCs w:val="28"/>
          <w:vertAlign w:val="subscript"/>
        </w:rPr>
        <w:t>1</w:t>
      </w:r>
      <w:r w:rsidRPr="006F4F8E">
        <w:rPr>
          <w:sz w:val="28"/>
          <w:szCs w:val="28"/>
        </w:rPr>
        <w:t xml:space="preserve"> і </w:t>
      </w:r>
      <w:r>
        <w:rPr>
          <w:sz w:val="28"/>
          <w:szCs w:val="28"/>
          <w:lang w:val="en-US"/>
        </w:rPr>
        <w:t>q</w:t>
      </w:r>
      <w:r w:rsidRPr="006F4F8E">
        <w:rPr>
          <w:sz w:val="28"/>
          <w:szCs w:val="28"/>
          <w:vertAlign w:val="subscript"/>
        </w:rPr>
        <w:t>2</w:t>
      </w:r>
      <w:r w:rsidRPr="006F4F8E">
        <w:rPr>
          <w:sz w:val="28"/>
          <w:szCs w:val="28"/>
        </w:rPr>
        <w:t xml:space="preserve"> зводиться до того, що електричне поле заряду </w:t>
      </w:r>
      <w:r>
        <w:rPr>
          <w:sz w:val="28"/>
          <w:szCs w:val="28"/>
          <w:lang w:val="en-US"/>
        </w:rPr>
        <w:t>q</w:t>
      </w:r>
      <w:r w:rsidRPr="006F4F8E">
        <w:rPr>
          <w:sz w:val="28"/>
          <w:szCs w:val="28"/>
          <w:vertAlign w:val="subscript"/>
        </w:rPr>
        <w:t>1</w:t>
      </w:r>
      <w:r w:rsidRPr="006F4F8E">
        <w:rPr>
          <w:sz w:val="28"/>
          <w:szCs w:val="28"/>
        </w:rPr>
        <w:t xml:space="preserve"> діє на заряд </w:t>
      </w:r>
      <w:r>
        <w:rPr>
          <w:sz w:val="28"/>
          <w:szCs w:val="28"/>
          <w:lang w:val="en-US"/>
        </w:rPr>
        <w:t>q</w:t>
      </w:r>
      <w:r w:rsidRPr="006F4F8E">
        <w:rPr>
          <w:sz w:val="28"/>
          <w:szCs w:val="28"/>
          <w:vertAlign w:val="subscript"/>
        </w:rPr>
        <w:t>2</w:t>
      </w:r>
      <w:r w:rsidRPr="006F4F8E">
        <w:rPr>
          <w:sz w:val="28"/>
          <w:szCs w:val="28"/>
        </w:rPr>
        <w:t xml:space="preserve">, а поле заряду </w:t>
      </w:r>
      <w:r>
        <w:rPr>
          <w:sz w:val="28"/>
          <w:szCs w:val="28"/>
          <w:lang w:val="en-US"/>
        </w:rPr>
        <w:t>q</w:t>
      </w:r>
      <w:r w:rsidRPr="006F4F8E">
        <w:rPr>
          <w:sz w:val="28"/>
          <w:szCs w:val="28"/>
          <w:vertAlign w:val="subscript"/>
        </w:rPr>
        <w:t>2</w:t>
      </w:r>
      <w:r w:rsidRPr="006F4F8E">
        <w:rPr>
          <w:sz w:val="28"/>
          <w:szCs w:val="28"/>
        </w:rPr>
        <w:t xml:space="preserve"> діє на заряд </w:t>
      </w:r>
      <w:r>
        <w:rPr>
          <w:sz w:val="28"/>
          <w:szCs w:val="28"/>
          <w:lang w:val="en-US"/>
        </w:rPr>
        <w:t>q</w:t>
      </w:r>
      <w:r w:rsidRPr="006F4F8E">
        <w:rPr>
          <w:sz w:val="28"/>
          <w:szCs w:val="28"/>
          <w:vertAlign w:val="subscript"/>
        </w:rPr>
        <w:t>1</w:t>
      </w:r>
      <w:r w:rsidRPr="006F4F8E">
        <w:rPr>
          <w:sz w:val="28"/>
          <w:szCs w:val="28"/>
        </w:rPr>
        <w:t>.</w:t>
      </w:r>
    </w:p>
    <w:p w:rsidR="00124FF5" w:rsidRPr="00623801" w:rsidRDefault="00124FF5" w:rsidP="00124FF5">
      <w:pPr>
        <w:ind w:firstLine="0"/>
        <w:rPr>
          <w:sz w:val="28"/>
          <w:szCs w:val="28"/>
          <w:lang w:val="ru-RU"/>
        </w:rPr>
      </w:pPr>
      <w:r w:rsidRPr="006F4F8E">
        <w:rPr>
          <w:sz w:val="28"/>
          <w:szCs w:val="28"/>
        </w:rPr>
        <w:t>Електричне поле поширюється в просторі з величезною, але скінчен</w:t>
      </w:r>
      <w:r w:rsidRPr="006F4F8E">
        <w:rPr>
          <w:sz w:val="28"/>
          <w:szCs w:val="28"/>
        </w:rPr>
        <w:softHyphen/>
        <w:t xml:space="preserve">ною швидкістю, </w:t>
      </w:r>
      <w:r w:rsidRPr="006F4F8E">
        <w:rPr>
          <w:sz w:val="28"/>
          <w:szCs w:val="28"/>
          <w:lang w:val="ru-RU"/>
        </w:rPr>
        <w:t>-</w:t>
      </w:r>
      <w:r w:rsidRPr="006F4F8E">
        <w:rPr>
          <w:sz w:val="28"/>
          <w:szCs w:val="28"/>
        </w:rPr>
        <w:t xml:space="preserve"> зі швидкістю поширення світла. Завдяки цій влас</w:t>
      </w:r>
      <w:r w:rsidRPr="006F4F8E">
        <w:rPr>
          <w:sz w:val="28"/>
          <w:szCs w:val="28"/>
        </w:rPr>
        <w:softHyphen/>
        <w:t xml:space="preserve">тивості взаємодія між двома зарядами починається не миттєво, а через певний інтервал часу </w:t>
      </w:r>
      <w:r>
        <w:rPr>
          <w:rFonts w:cs="Times New Roman"/>
          <w:sz w:val="28"/>
          <w:szCs w:val="28"/>
        </w:rPr>
        <w:t>∆</w:t>
      </w:r>
      <w:r>
        <w:rPr>
          <w:rFonts w:cs="Times New Roman"/>
          <w:sz w:val="28"/>
          <w:szCs w:val="28"/>
          <w:lang w:val="en-US"/>
        </w:rPr>
        <w:t>t</w:t>
      </w:r>
      <w:r w:rsidRPr="006F4F8E">
        <w:rPr>
          <w:rFonts w:cs="Times New Roman"/>
          <w:sz w:val="28"/>
          <w:szCs w:val="28"/>
        </w:rPr>
        <w:t>.</w:t>
      </w:r>
      <w:r w:rsidRPr="006F4F8E">
        <w:rPr>
          <w:sz w:val="28"/>
          <w:szCs w:val="28"/>
        </w:rPr>
        <w:t xml:space="preserve"> Таке запізнення взаємодії важко виявити на відстанях у декілька метрів, але в космічних масштабах воно є досить помітним. Людина не може безпосередньо, за допомогою органів чуття, сприй</w:t>
      </w:r>
      <w:r w:rsidRPr="006F4F8E">
        <w:rPr>
          <w:sz w:val="28"/>
          <w:szCs w:val="28"/>
        </w:rPr>
        <w:softHyphen/>
        <w:t>мати електричне поле, проте його матеріальність, тобто об'єктивність іс</w:t>
      </w:r>
      <w:r w:rsidRPr="006F4F8E">
        <w:rPr>
          <w:sz w:val="28"/>
          <w:szCs w:val="28"/>
        </w:rPr>
        <w:softHyphen/>
        <w:t>нування, доведено експериментально.</w:t>
      </w:r>
      <w:r w:rsidRPr="006F4F8E">
        <w:rPr>
          <w:sz w:val="28"/>
          <w:szCs w:val="28"/>
          <w:lang w:val="ru-RU"/>
        </w:rPr>
        <w:t xml:space="preserve"> </w:t>
      </w:r>
    </w:p>
    <w:p w:rsidR="00124FF5" w:rsidRPr="00623801" w:rsidRDefault="00124FF5" w:rsidP="00124FF5">
      <w:pPr>
        <w:rPr>
          <w:sz w:val="28"/>
          <w:szCs w:val="28"/>
          <w:lang w:val="ru-RU"/>
        </w:rPr>
      </w:pPr>
      <w:r w:rsidRPr="006F4F8E">
        <w:rPr>
          <w:b/>
          <w:sz w:val="28"/>
          <w:szCs w:val="28"/>
        </w:rPr>
        <w:t>Електричне поле</w:t>
      </w:r>
      <w:r w:rsidRPr="006F4F8E">
        <w:rPr>
          <w:b/>
          <w:sz w:val="28"/>
          <w:szCs w:val="28"/>
          <w:lang w:val="ru-RU"/>
        </w:rPr>
        <w:t>-</w:t>
      </w:r>
      <w:r w:rsidRPr="006F4F8E">
        <w:rPr>
          <w:b/>
          <w:sz w:val="28"/>
          <w:szCs w:val="28"/>
        </w:rPr>
        <w:t xml:space="preserve"> форма матерії, яка існує навколо заряджених тіл і вияв</w:t>
      </w:r>
      <w:r w:rsidRPr="006F4F8E">
        <w:rPr>
          <w:b/>
          <w:sz w:val="28"/>
          <w:szCs w:val="28"/>
        </w:rPr>
        <w:softHyphen/>
        <w:t>ляється в дії з деякою силою на заряджене тіло, що перебуває в цьому полі.</w:t>
      </w:r>
      <w:r w:rsidRPr="006F4F8E">
        <w:rPr>
          <w:sz w:val="28"/>
          <w:szCs w:val="28"/>
          <w:lang w:val="ru-RU"/>
        </w:rPr>
        <w:t xml:space="preserve"> </w:t>
      </w:r>
    </w:p>
    <w:p w:rsidR="00124FF5" w:rsidRPr="006F4F8E" w:rsidRDefault="00124FF5" w:rsidP="00124FF5">
      <w:pPr>
        <w:rPr>
          <w:sz w:val="28"/>
          <w:szCs w:val="28"/>
          <w:lang w:val="ru-RU"/>
        </w:rPr>
      </w:pPr>
      <w:r w:rsidRPr="006F4F8E">
        <w:rPr>
          <w:sz w:val="28"/>
          <w:szCs w:val="28"/>
        </w:rPr>
        <w:t>Електричне поле є складовою єдиного електромагнітного поля. Дже</w:t>
      </w:r>
      <w:r w:rsidRPr="006F4F8E">
        <w:rPr>
          <w:sz w:val="28"/>
          <w:szCs w:val="28"/>
        </w:rPr>
        <w:softHyphen/>
        <w:t>релами електричного поля можуть бути рухомі й нерухомі електричні за</w:t>
      </w:r>
      <w:r w:rsidRPr="006F4F8E">
        <w:rPr>
          <w:sz w:val="28"/>
          <w:szCs w:val="28"/>
        </w:rPr>
        <w:softHyphen/>
        <w:t>ряди та змінні магнітні поля.</w:t>
      </w:r>
      <w:r w:rsidRPr="006F4F8E">
        <w:rPr>
          <w:sz w:val="28"/>
          <w:szCs w:val="28"/>
          <w:lang w:val="ru-RU"/>
        </w:rPr>
        <w:t xml:space="preserve"> </w:t>
      </w:r>
      <w:r w:rsidRPr="006F4F8E">
        <w:rPr>
          <w:sz w:val="28"/>
          <w:szCs w:val="28"/>
        </w:rPr>
        <w:t>Електричне поле, створене тільки нерухомими зарядами, є незмінним у часі (статичним). Таке поле називають електростатичним.</w:t>
      </w:r>
    </w:p>
    <w:p w:rsidR="00124FF5" w:rsidRPr="00623801" w:rsidRDefault="00124FF5" w:rsidP="00124FF5">
      <w:pPr>
        <w:pStyle w:val="a3"/>
        <w:ind w:firstLine="0"/>
        <w:rPr>
          <w:b/>
          <w:sz w:val="16"/>
          <w:szCs w:val="16"/>
          <w:lang w:val="ru-RU"/>
        </w:rPr>
      </w:pPr>
    </w:p>
    <w:p w:rsidR="00124FF5" w:rsidRPr="00FC159E" w:rsidRDefault="00124FF5" w:rsidP="00124FF5">
      <w:pPr>
        <w:pStyle w:val="a3"/>
        <w:numPr>
          <w:ilvl w:val="1"/>
          <w:numId w:val="1"/>
        </w:numPr>
        <w:tabs>
          <w:tab w:val="left" w:pos="993"/>
        </w:tabs>
        <w:ind w:firstLine="0"/>
        <w:rPr>
          <w:b/>
          <w:sz w:val="28"/>
          <w:szCs w:val="28"/>
        </w:rPr>
      </w:pPr>
      <w:r w:rsidRPr="00FC159E">
        <w:rPr>
          <w:b/>
          <w:sz w:val="28"/>
          <w:szCs w:val="28"/>
        </w:rPr>
        <w:t>Силова характеристика електричного поля</w:t>
      </w:r>
    </w:p>
    <w:p w:rsidR="00124FF5" w:rsidRPr="003B5247" w:rsidRDefault="00124FF5" w:rsidP="00124FF5">
      <w:pPr>
        <w:rPr>
          <w:b/>
          <w:sz w:val="18"/>
          <w:szCs w:val="18"/>
          <w:lang w:val="ru-RU"/>
        </w:rPr>
      </w:pPr>
    </w:p>
    <w:p w:rsidR="00124FF5" w:rsidRPr="003B5247" w:rsidRDefault="00124FF5" w:rsidP="00124FF5">
      <w:pPr>
        <w:rPr>
          <w:sz w:val="28"/>
          <w:szCs w:val="28"/>
          <w:lang w:val="ru-RU"/>
        </w:rPr>
      </w:pPr>
      <w:r w:rsidRPr="003B5247">
        <w:rPr>
          <w:sz w:val="28"/>
          <w:szCs w:val="28"/>
        </w:rPr>
        <w:t>Що вважають силовою характеристикою електричного поля</w:t>
      </w:r>
      <w:r w:rsidRPr="003B5247">
        <w:rPr>
          <w:sz w:val="28"/>
          <w:szCs w:val="28"/>
          <w:lang w:val="ru-RU"/>
        </w:rPr>
        <w:t>.</w:t>
      </w:r>
    </w:p>
    <w:p w:rsidR="00124FF5" w:rsidRPr="006F4F8E" w:rsidRDefault="00124FF5" w:rsidP="00124FF5">
      <w:pPr>
        <w:ind w:firstLine="0"/>
        <w:rPr>
          <w:sz w:val="28"/>
          <w:szCs w:val="28"/>
        </w:rPr>
      </w:pPr>
      <w:r w:rsidRPr="006F4F8E">
        <w:rPr>
          <w:sz w:val="28"/>
          <w:szCs w:val="28"/>
        </w:rPr>
        <w:t>Електричне поле, що оточує заряджене тіло, можна досліджувати за допомогою пробного заряду. Зрозуміло, що він не має змінювати досліджу</w:t>
      </w:r>
      <w:r w:rsidRPr="006F4F8E">
        <w:rPr>
          <w:sz w:val="28"/>
          <w:szCs w:val="28"/>
        </w:rPr>
        <w:softHyphen/>
        <w:t>ване поле, тому як пробний заряд доцільно використовувати невеликий за значенням точковий заряд.</w:t>
      </w:r>
    </w:p>
    <w:p w:rsidR="00124FF5" w:rsidRPr="00623801" w:rsidRDefault="00124FF5" w:rsidP="00124FF5">
      <w:pPr>
        <w:ind w:firstLine="0"/>
        <w:rPr>
          <w:sz w:val="28"/>
          <w:szCs w:val="28"/>
          <w:lang w:val="ru-RU"/>
        </w:rPr>
      </w:pPr>
      <w:r w:rsidRPr="006F4F8E">
        <w:rPr>
          <w:sz w:val="28"/>
          <w:szCs w:val="28"/>
        </w:rPr>
        <w:t>Отже, для вивчення електричного поля в деякій точці слід у цю точку помістити пробний заряд</w:t>
      </w:r>
      <w:r w:rsidRPr="006B1F06">
        <w:rPr>
          <w:sz w:val="28"/>
          <w:szCs w:val="28"/>
          <w:lang w:val="ru-RU"/>
        </w:rPr>
        <w:t xml:space="preserve"> </w:t>
      </w:r>
      <w:r w:rsidRPr="000E5B83">
        <w:rPr>
          <w:sz w:val="28"/>
          <w:szCs w:val="28"/>
          <w:lang w:val="en-US"/>
        </w:rPr>
        <w:t>q</w:t>
      </w:r>
      <w:r w:rsidRPr="006F4F8E">
        <w:rPr>
          <w:sz w:val="28"/>
          <w:szCs w:val="28"/>
        </w:rPr>
        <w:t xml:space="preserve"> і виміряти силу</w:t>
      </w:r>
      <w:r w:rsidRPr="000E5B83">
        <w:rPr>
          <w:sz w:val="28"/>
          <w:szCs w:val="28"/>
          <w:lang w:val="ru-RU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acc>
          </m:e>
        </m:box>
      </m:oMath>
      <w:r w:rsidRPr="006F4F8E">
        <w:rPr>
          <w:sz w:val="28"/>
          <w:szCs w:val="28"/>
        </w:rPr>
        <w:t>, яка на нього діє. Очевидно, що в точці, де на заряд діє більша сила, електричне поле є сильнішим. Од</w:t>
      </w:r>
      <w:r w:rsidRPr="006F4F8E">
        <w:rPr>
          <w:sz w:val="28"/>
          <w:szCs w:val="28"/>
        </w:rPr>
        <w:softHyphen/>
        <w:t>нак сила, яка діє на пробний заряд в електричному полі, залежить від цього</w:t>
      </w:r>
      <w:r w:rsidRPr="006B1F06">
        <w:rPr>
          <w:sz w:val="28"/>
          <w:szCs w:val="28"/>
          <w:lang w:val="ru-RU"/>
        </w:rPr>
        <w:t xml:space="preserve"> </w:t>
      </w:r>
      <w:r w:rsidRPr="006F4F8E">
        <w:rPr>
          <w:sz w:val="28"/>
          <w:szCs w:val="28"/>
        </w:rPr>
        <w:t xml:space="preserve">заряду. </w:t>
      </w:r>
      <w:r w:rsidRPr="006B1F06">
        <w:rPr>
          <w:i/>
          <w:sz w:val="28"/>
          <w:szCs w:val="28"/>
        </w:rPr>
        <w:t xml:space="preserve">А от відношення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box>
              <m:boxPr>
                <m:opEmu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F</m:t>
                    </m:r>
                  </m:e>
                </m:acc>
              </m:e>
            </m:box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  <w:r w:rsidRPr="006B1F06">
        <w:rPr>
          <w:i/>
          <w:sz w:val="28"/>
          <w:szCs w:val="28"/>
        </w:rPr>
        <w:t xml:space="preserve"> від заряду не залежить, тож це відношення можна розгляд</w:t>
      </w:r>
      <w:proofErr w:type="spellStart"/>
      <w:r w:rsidRPr="006B1F06">
        <w:rPr>
          <w:i/>
          <w:sz w:val="28"/>
          <w:szCs w:val="28"/>
        </w:rPr>
        <w:t>ати</w:t>
      </w:r>
      <w:proofErr w:type="spellEnd"/>
      <w:r w:rsidRPr="006B1F06">
        <w:rPr>
          <w:i/>
          <w:sz w:val="28"/>
          <w:szCs w:val="28"/>
        </w:rPr>
        <w:t xml:space="preserve"> як силову характеристику поля</w:t>
      </w:r>
      <w:r w:rsidRPr="006F4F8E">
        <w:rPr>
          <w:sz w:val="28"/>
          <w:szCs w:val="28"/>
        </w:rPr>
        <w:t>.</w:t>
      </w:r>
    </w:p>
    <w:p w:rsidR="00124FF5" w:rsidRPr="004E643C" w:rsidRDefault="00124FF5" w:rsidP="00124FF5">
      <w:pPr>
        <w:rPr>
          <w:sz w:val="28"/>
          <w:szCs w:val="28"/>
        </w:rPr>
      </w:pPr>
      <w:r w:rsidRPr="004E643C">
        <w:rPr>
          <w:sz w:val="28"/>
          <w:szCs w:val="28"/>
        </w:rPr>
        <w:t xml:space="preserve">Напруженість електричного поля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E</m:t>
                </m:r>
              </m:e>
            </m:acc>
          </m:e>
        </m:box>
      </m:oMath>
      <w:r w:rsidRPr="004E643C">
        <w:rPr>
          <w:sz w:val="28"/>
          <w:szCs w:val="28"/>
        </w:rPr>
        <w:t xml:space="preserve"> в даній точці </w:t>
      </w:r>
      <w:r>
        <w:rPr>
          <w:sz w:val="28"/>
          <w:szCs w:val="28"/>
        </w:rPr>
        <w:t>-</w:t>
      </w:r>
      <w:r w:rsidRPr="004E643C">
        <w:rPr>
          <w:sz w:val="28"/>
          <w:szCs w:val="28"/>
        </w:rPr>
        <w:t xml:space="preserve"> векторна фізична величина, яка ха</w:t>
      </w:r>
      <w:r w:rsidRPr="004E643C">
        <w:rPr>
          <w:sz w:val="28"/>
          <w:szCs w:val="28"/>
        </w:rPr>
        <w:softHyphen/>
        <w:t>рактеризує електричне поле й дорівнює від</w:t>
      </w:r>
      <w:r w:rsidRPr="004E643C">
        <w:rPr>
          <w:sz w:val="28"/>
          <w:szCs w:val="28"/>
        </w:rPr>
        <w:softHyphen/>
        <w:t>ношенню сили</w:t>
      </w:r>
      <w:r w:rsidRPr="004E643C">
        <w:rPr>
          <w:sz w:val="28"/>
          <w:szCs w:val="28"/>
          <w:lang w:val="ru-RU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</m:acc>
          </m:e>
        </m:box>
      </m:oMath>
      <w:r w:rsidRPr="004E643C">
        <w:rPr>
          <w:sz w:val="28"/>
          <w:szCs w:val="28"/>
        </w:rPr>
        <w:t>, з якою електричне поле діє на пробний заряд, поміщений у цю точку поля, до значе</w:t>
      </w:r>
      <w:proofErr w:type="spellStart"/>
      <w:r w:rsidRPr="004E643C">
        <w:rPr>
          <w:sz w:val="28"/>
          <w:szCs w:val="28"/>
        </w:rPr>
        <w:t>ння</w:t>
      </w:r>
      <w:proofErr w:type="spellEnd"/>
      <w:r w:rsidRPr="004E64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0E5B83">
        <w:rPr>
          <w:sz w:val="28"/>
          <w:szCs w:val="28"/>
          <w:lang w:val="ru-RU"/>
        </w:rPr>
        <w:t xml:space="preserve"> </w:t>
      </w:r>
      <w:r w:rsidRPr="004E643C">
        <w:rPr>
          <w:sz w:val="28"/>
          <w:szCs w:val="28"/>
        </w:rPr>
        <w:t>цього заряду:</w:t>
      </w:r>
    </w:p>
    <w:p w:rsidR="00124FF5" w:rsidRPr="001712E3" w:rsidRDefault="00124FF5" w:rsidP="00124FF5">
      <w:pPr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AB19B2B" wp14:editId="5A9A6436">
            <wp:extent cx="587006" cy="510362"/>
            <wp:effectExtent l="19050" t="0" r="3544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6" cy="51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Pr="004E643C" w:rsidRDefault="00124FF5" w:rsidP="00124FF5">
      <w:pPr>
        <w:rPr>
          <w:sz w:val="28"/>
          <w:szCs w:val="28"/>
        </w:rPr>
      </w:pPr>
      <w:r w:rsidRPr="004E643C">
        <w:rPr>
          <w:sz w:val="28"/>
          <w:szCs w:val="28"/>
        </w:rPr>
        <w:t xml:space="preserve">За напрямок </w:t>
      </w:r>
      <w:proofErr w:type="spellStart"/>
      <w:r w:rsidRPr="004E643C">
        <w:rPr>
          <w:sz w:val="28"/>
          <w:szCs w:val="28"/>
        </w:rPr>
        <w:t>вектора</w:t>
      </w:r>
      <w:proofErr w:type="spellEnd"/>
      <w:r w:rsidRPr="004E643C">
        <w:rPr>
          <w:sz w:val="28"/>
          <w:szCs w:val="28"/>
        </w:rPr>
        <w:t xml:space="preserve"> напруженості в даній точці електричного поля беруть напрямок сили, яка діяла б на пробний позитивний заряд, якби він був поміщений у цю точку поля (рис. 41.1).</w:t>
      </w:r>
    </w:p>
    <w:p w:rsidR="00124FF5" w:rsidRDefault="00124FF5" w:rsidP="00124FF5">
      <w:pPr>
        <w:ind w:firstLine="0"/>
        <w:jc w:val="center"/>
        <w:rPr>
          <w:sz w:val="28"/>
          <w:szCs w:val="28"/>
          <w:lang w:val="en-US"/>
        </w:rPr>
      </w:pPr>
      <w:r w:rsidRPr="001712E3">
        <w:rPr>
          <w:noProof/>
          <w:sz w:val="28"/>
          <w:szCs w:val="28"/>
          <w:lang w:val="ru-RU" w:eastAsia="ru-RU"/>
        </w:rPr>
        <w:drawing>
          <wp:inline distT="0" distB="0" distL="0" distR="0" wp14:anchorId="7003502B" wp14:editId="4A2778AF">
            <wp:extent cx="1613172" cy="971550"/>
            <wp:effectExtent l="19050" t="0" r="6078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70" cy="97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Pr="00623801" w:rsidRDefault="00124FF5" w:rsidP="00124FF5">
      <w:pPr>
        <w:spacing w:line="235" w:lineRule="exac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712E3">
        <w:rPr>
          <w:rFonts w:cs="Times New Roman"/>
          <w:szCs w:val="24"/>
        </w:rPr>
        <w:t>Рис. 41.1.</w:t>
      </w:r>
      <w:r w:rsidRPr="001712E3">
        <w:rPr>
          <w:rFonts w:eastAsia="Times New Roman" w:cs="Times New Roman"/>
          <w:color w:val="1A171C"/>
          <w:szCs w:val="24"/>
          <w:lang w:val="ru-RU" w:eastAsia="ru-RU"/>
        </w:rPr>
        <w:t xml:space="preserve"> </w:t>
      </w:r>
      <w:r w:rsidRPr="001712E3">
        <w:rPr>
          <w:rFonts w:eastAsia="Times New Roman" w:cs="Times New Roman"/>
          <w:color w:val="1A171C"/>
          <w:szCs w:val="24"/>
          <w:lang w:eastAsia="uk-UA"/>
        </w:rPr>
        <w:t xml:space="preserve">Визначення напрямку </w:t>
      </w:r>
      <w:proofErr w:type="spellStart"/>
      <w:r w:rsidRPr="001712E3">
        <w:rPr>
          <w:rFonts w:eastAsia="Times New Roman" w:cs="Times New Roman"/>
          <w:color w:val="1A171C"/>
          <w:szCs w:val="24"/>
          <w:lang w:eastAsia="uk-UA"/>
        </w:rPr>
        <w:t>вектора</w:t>
      </w:r>
      <w:proofErr w:type="spellEnd"/>
      <w:r w:rsidRPr="001712E3">
        <w:rPr>
          <w:rFonts w:eastAsia="Times New Roman" w:cs="Times New Roman"/>
          <w:color w:val="1A171C"/>
          <w:szCs w:val="24"/>
          <w:lang w:eastAsia="uk-UA"/>
        </w:rPr>
        <w:t xml:space="preserve"> напруженості </w:t>
      </w:r>
      <w:r w:rsidRPr="001712E3">
        <w:rPr>
          <w:rFonts w:eastAsia="Times New Roman" w:cs="Times New Roman"/>
          <w:color w:val="373536"/>
          <w:szCs w:val="24"/>
          <w:lang w:eastAsia="uk-UA"/>
        </w:rPr>
        <w:t xml:space="preserve">Е </w:t>
      </w:r>
      <w:r w:rsidRPr="001712E3">
        <w:rPr>
          <w:rFonts w:eastAsia="Times New Roman" w:cs="Times New Roman"/>
          <w:color w:val="1A171C"/>
          <w:szCs w:val="24"/>
          <w:lang w:eastAsia="uk-UA"/>
        </w:rPr>
        <w:t>електричного поля в деякій точці С: поле створено позитив</w:t>
      </w:r>
      <w:r w:rsidRPr="001712E3">
        <w:rPr>
          <w:rFonts w:eastAsia="Times New Roman" w:cs="Times New Roman"/>
          <w:color w:val="1A171C"/>
          <w:szCs w:val="24"/>
          <w:lang w:eastAsia="uk-UA"/>
        </w:rPr>
        <w:softHyphen/>
        <w:t>ним точковим зарядом</w:t>
      </w:r>
      <w:r w:rsidRPr="001712E3">
        <w:rPr>
          <w:rFonts w:eastAsia="Times New Roman" w:cs="Times New Roman"/>
          <w:i/>
          <w:iCs/>
          <w:color w:val="1A171C"/>
          <w:szCs w:val="24"/>
          <w:lang w:eastAsia="uk-UA"/>
        </w:rPr>
        <w:t xml:space="preserve"> </w:t>
      </w:r>
      <w:r w:rsidRPr="00623801">
        <w:rPr>
          <w:rFonts w:eastAsia="Times New Roman" w:cs="Times New Roman"/>
          <w:iCs/>
          <w:color w:val="1A171C"/>
          <w:szCs w:val="24"/>
          <w:lang w:eastAsia="uk-UA"/>
        </w:rPr>
        <w:t>(а);</w:t>
      </w:r>
      <w:r w:rsidRPr="001712E3">
        <w:rPr>
          <w:rFonts w:eastAsia="Times New Roman" w:cs="Times New Roman"/>
          <w:i/>
          <w:iCs/>
          <w:color w:val="1A171C"/>
          <w:szCs w:val="24"/>
          <w:lang w:eastAsia="uk-UA"/>
        </w:rPr>
        <w:t xml:space="preserve"> </w:t>
      </w:r>
      <w:r w:rsidRPr="001712E3">
        <w:rPr>
          <w:rFonts w:eastAsia="Times New Roman" w:cs="Times New Roman"/>
          <w:color w:val="1A171C"/>
          <w:szCs w:val="24"/>
          <w:lang w:eastAsia="uk-UA"/>
        </w:rPr>
        <w:t>негативним точковим заря</w:t>
      </w:r>
      <w:r w:rsidRPr="001712E3">
        <w:rPr>
          <w:rFonts w:eastAsia="Times New Roman" w:cs="Times New Roman"/>
          <w:color w:val="1A171C"/>
          <w:szCs w:val="24"/>
          <w:lang w:eastAsia="uk-UA"/>
        </w:rPr>
        <w:softHyphen/>
        <w:t>дом</w:t>
      </w:r>
      <w:r w:rsidRPr="001712E3">
        <w:rPr>
          <w:rFonts w:eastAsia="Times New Roman" w:cs="Times New Roman"/>
          <w:i/>
          <w:iCs/>
          <w:color w:val="1A171C"/>
          <w:szCs w:val="24"/>
          <w:lang w:eastAsia="uk-UA"/>
        </w:rPr>
        <w:t xml:space="preserve"> </w:t>
      </w:r>
      <w:r w:rsidRPr="00623801">
        <w:rPr>
          <w:rFonts w:eastAsia="Times New Roman" w:cs="Times New Roman"/>
          <w:iCs/>
          <w:color w:val="1A171C"/>
          <w:szCs w:val="24"/>
          <w:lang w:val="en-US" w:eastAsia="ru-RU"/>
        </w:rPr>
        <w:t>Q</w:t>
      </w:r>
      <w:r w:rsidRPr="001712E3">
        <w:rPr>
          <w:rFonts w:eastAsia="Times New Roman" w:cs="Times New Roman"/>
          <w:i/>
          <w:iCs/>
          <w:color w:val="1A171C"/>
          <w:szCs w:val="24"/>
          <w:lang w:val="ru-RU" w:eastAsia="ru-RU"/>
        </w:rPr>
        <w:t xml:space="preserve"> </w:t>
      </w:r>
      <w:r w:rsidRPr="00623801">
        <w:rPr>
          <w:rFonts w:eastAsia="Times New Roman" w:cs="Times New Roman"/>
          <w:iCs/>
          <w:color w:val="1A171C"/>
          <w:szCs w:val="24"/>
          <w:vertAlign w:val="superscript"/>
          <w:lang w:eastAsia="uk-UA"/>
        </w:rPr>
        <w:t>-</w:t>
      </w:r>
      <w:r w:rsidRPr="00623801">
        <w:rPr>
          <w:rFonts w:eastAsia="Times New Roman" w:cs="Times New Roman"/>
          <w:iCs/>
          <w:color w:val="1A171C"/>
          <w:szCs w:val="24"/>
          <w:lang w:eastAsia="uk-UA"/>
        </w:rPr>
        <w:t xml:space="preserve"> (б</w:t>
      </w:r>
      <w:r w:rsidRPr="00623801">
        <w:rPr>
          <w:rFonts w:ascii="Arial" w:eastAsia="Times New Roman" w:hAnsi="Arial" w:cs="Arial"/>
          <w:iCs/>
          <w:color w:val="1A171C"/>
          <w:szCs w:val="24"/>
          <w:lang w:eastAsia="uk-UA"/>
        </w:rPr>
        <w:t>)</w:t>
      </w:r>
    </w:p>
    <w:p w:rsidR="00124FF5" w:rsidRPr="001712E3" w:rsidRDefault="00124FF5" w:rsidP="00124FF5">
      <w:pPr>
        <w:ind w:firstLine="0"/>
        <w:rPr>
          <w:sz w:val="28"/>
          <w:szCs w:val="28"/>
        </w:rPr>
      </w:pPr>
    </w:p>
    <w:p w:rsidR="00124FF5" w:rsidRPr="004E643C" w:rsidRDefault="00124FF5" w:rsidP="00124FF5">
      <w:pPr>
        <w:rPr>
          <w:sz w:val="28"/>
          <w:szCs w:val="28"/>
        </w:rPr>
      </w:pPr>
      <w:r w:rsidRPr="004E643C">
        <w:rPr>
          <w:sz w:val="28"/>
          <w:szCs w:val="28"/>
        </w:rPr>
        <w:t>Формула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  <w:r w:rsidRPr="001712E3">
        <w:rPr>
          <w:sz w:val="28"/>
          <w:szCs w:val="28"/>
          <w:lang w:val="ru-RU"/>
        </w:rPr>
        <w:t xml:space="preserve"> </w:t>
      </w:r>
      <w:r w:rsidRPr="004E643C">
        <w:rPr>
          <w:sz w:val="28"/>
          <w:szCs w:val="28"/>
        </w:rPr>
        <w:t>дозволяє визначити оди</w:t>
      </w:r>
      <w:r w:rsidRPr="004E643C">
        <w:rPr>
          <w:sz w:val="28"/>
          <w:szCs w:val="28"/>
        </w:rPr>
        <w:softHyphen/>
        <w:t>ницю напруженості електричного поля:</w:t>
      </w:r>
    </w:p>
    <w:p w:rsidR="00124FF5" w:rsidRPr="001712E3" w:rsidRDefault="00124FF5" w:rsidP="00124FF5">
      <w:pPr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74D9D2D" wp14:editId="2793ABC1">
            <wp:extent cx="1541896" cy="432157"/>
            <wp:effectExtent l="19050" t="0" r="1154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39" cy="43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Pr="00623801" w:rsidRDefault="00124FF5" w:rsidP="00124FF5">
      <w:pPr>
        <w:rPr>
          <w:sz w:val="28"/>
          <w:szCs w:val="28"/>
          <w:lang w:val="ru-RU"/>
        </w:rPr>
      </w:pPr>
      <w:r w:rsidRPr="004E643C">
        <w:rPr>
          <w:sz w:val="28"/>
          <w:szCs w:val="28"/>
        </w:rPr>
        <w:t xml:space="preserve">Нехай точковим зарядом </w:t>
      </w:r>
      <w:r w:rsidRPr="00CE0301">
        <w:rPr>
          <w:b/>
          <w:sz w:val="28"/>
          <w:szCs w:val="28"/>
        </w:rPr>
        <w:t>Q</w:t>
      </w:r>
      <w:r w:rsidRPr="004E643C">
        <w:rPr>
          <w:sz w:val="28"/>
          <w:szCs w:val="28"/>
        </w:rPr>
        <w:t xml:space="preserve"> у вакуумі створено електричне поле. Дослідимо це поле за допомогою пробного заряду </w:t>
      </w:r>
      <w:r>
        <w:rPr>
          <w:sz w:val="28"/>
          <w:szCs w:val="28"/>
          <w:lang w:val="en-US"/>
        </w:rPr>
        <w:t>q</w:t>
      </w:r>
      <w:r w:rsidRPr="004E643C">
        <w:rPr>
          <w:sz w:val="28"/>
          <w:szCs w:val="28"/>
        </w:rPr>
        <w:t>, розташованого на відстані г від заряду Q. З боку поля на пробний</w:t>
      </w:r>
      <w:r w:rsidRPr="0034292B">
        <w:rPr>
          <w:sz w:val="28"/>
          <w:szCs w:val="28"/>
          <w:lang w:val="ru-RU"/>
        </w:rPr>
        <w:t xml:space="preserve"> </w:t>
      </w:r>
      <w:r w:rsidRPr="004E643C">
        <w:rPr>
          <w:sz w:val="28"/>
          <w:szCs w:val="28"/>
        </w:rPr>
        <w:t xml:space="preserve">заряд </w:t>
      </w:r>
      <w:r>
        <w:rPr>
          <w:sz w:val="28"/>
          <w:szCs w:val="28"/>
          <w:lang w:val="en-US"/>
        </w:rPr>
        <w:t>q</w:t>
      </w:r>
      <w:r w:rsidRPr="004E643C">
        <w:rPr>
          <w:sz w:val="28"/>
          <w:szCs w:val="28"/>
        </w:rPr>
        <w:t xml:space="preserve"> діє сила Кулона: </w:t>
      </w:r>
    </w:p>
    <w:p w:rsidR="00124FF5" w:rsidRDefault="00124FF5" w:rsidP="00124FF5">
      <w:pPr>
        <w:ind w:firstLine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730CDDF" wp14:editId="5656DE25">
            <wp:extent cx="1181383" cy="4572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83" cy="45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Pr="004E643C" w:rsidRDefault="00124FF5" w:rsidP="00124FF5">
      <w:pPr>
        <w:rPr>
          <w:sz w:val="28"/>
          <w:szCs w:val="28"/>
        </w:rPr>
      </w:pPr>
      <w:r w:rsidRPr="004E643C">
        <w:rPr>
          <w:sz w:val="28"/>
          <w:szCs w:val="28"/>
        </w:rPr>
        <w:t xml:space="preserve">Оскільки модуль напруженості </w:t>
      </w:r>
    </w:p>
    <w:p w:rsidR="00124FF5" w:rsidRDefault="00124FF5" w:rsidP="00124FF5">
      <w:pPr>
        <w:ind w:firstLine="0"/>
        <w:jc w:val="center"/>
        <w:rPr>
          <w:sz w:val="28"/>
          <w:szCs w:val="28"/>
          <w:lang w:val="en-US"/>
        </w:rPr>
      </w:pPr>
      <w:bookmarkStart w:id="2" w:name="bookmark3"/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D950E20" wp14:editId="3A4BD5EA">
            <wp:extent cx="820922" cy="446567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88" cy="44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43C">
        <w:rPr>
          <w:sz w:val="28"/>
          <w:szCs w:val="28"/>
        </w:rPr>
        <w:t xml:space="preserve"> |</w:t>
      </w:r>
      <w:bookmarkEnd w:id="2"/>
    </w:p>
    <w:p w:rsidR="00124FF5" w:rsidRDefault="00124FF5" w:rsidP="00124FF5">
      <w:pPr>
        <w:ind w:firstLine="0"/>
        <w:rPr>
          <w:sz w:val="28"/>
          <w:szCs w:val="28"/>
          <w:lang w:val="en-US"/>
        </w:rPr>
      </w:pPr>
      <w:r w:rsidRPr="004E643C">
        <w:rPr>
          <w:sz w:val="28"/>
          <w:szCs w:val="28"/>
        </w:rPr>
        <w:t xml:space="preserve">маємо: </w:t>
      </w:r>
    </w:p>
    <w:p w:rsidR="00124FF5" w:rsidRDefault="00124FF5" w:rsidP="00124FF5">
      <w:pPr>
        <w:ind w:firstLine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A5A4841" wp14:editId="44929BB6">
            <wp:extent cx="1687712" cy="489097"/>
            <wp:effectExtent l="19050" t="0" r="7738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32" cy="49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Pr="004E643C" w:rsidRDefault="00124FF5" w:rsidP="00124FF5">
      <w:pPr>
        <w:rPr>
          <w:sz w:val="28"/>
          <w:szCs w:val="28"/>
        </w:rPr>
      </w:pPr>
      <w:r w:rsidRPr="004E643C">
        <w:rPr>
          <w:sz w:val="28"/>
          <w:szCs w:val="28"/>
        </w:rPr>
        <w:t xml:space="preserve">Отже, модуль напруженості </w:t>
      </w:r>
      <m:oMath>
        <m:box>
          <m:boxPr>
            <m:opEmu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Е</m:t>
                </m:r>
              </m:e>
            </m:groupChr>
          </m:e>
        </m:box>
      </m:oMath>
      <w:r w:rsidRPr="004E643C">
        <w:rPr>
          <w:sz w:val="28"/>
          <w:szCs w:val="28"/>
        </w:rPr>
        <w:t xml:space="preserve"> електричного поля, створеного точковим зарядом </w:t>
      </w:r>
      <w:r>
        <w:rPr>
          <w:sz w:val="28"/>
          <w:szCs w:val="28"/>
          <w:lang w:val="en-US"/>
        </w:rPr>
        <w:t>Q</w:t>
      </w:r>
      <w:r w:rsidRPr="0034292B">
        <w:rPr>
          <w:sz w:val="28"/>
          <w:szCs w:val="28"/>
          <w:lang w:val="ru-RU"/>
        </w:rPr>
        <w:t xml:space="preserve"> </w:t>
      </w:r>
      <w:r w:rsidRPr="004E643C">
        <w:rPr>
          <w:sz w:val="28"/>
          <w:szCs w:val="28"/>
        </w:rPr>
        <w:t>на від</w:t>
      </w:r>
      <w:r w:rsidRPr="004E643C">
        <w:rPr>
          <w:sz w:val="28"/>
          <w:szCs w:val="28"/>
        </w:rPr>
        <w:softHyphen/>
        <w:t>стані г від цього заряду, обчислюють за формулою:</w:t>
      </w:r>
    </w:p>
    <w:p w:rsidR="00124FF5" w:rsidRPr="0034292B" w:rsidRDefault="00124FF5" w:rsidP="00124FF5">
      <w:pPr>
        <w:ind w:firstLine="0"/>
        <w:jc w:val="center"/>
        <w:rPr>
          <w:sz w:val="28"/>
          <w:szCs w:val="28"/>
          <w:lang w:val="ru-RU"/>
        </w:rPr>
      </w:pPr>
      <w:bookmarkStart w:id="3" w:name="bookmark6"/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76C7480" wp14:editId="26BE351C">
            <wp:extent cx="2424219" cy="467833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05" cy="46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Pr="00F70F31" w:rsidRDefault="00124FF5" w:rsidP="00124FF5">
      <w:pPr>
        <w:pStyle w:val="a3"/>
        <w:numPr>
          <w:ilvl w:val="1"/>
          <w:numId w:val="1"/>
        </w:numPr>
        <w:tabs>
          <w:tab w:val="left" w:pos="993"/>
        </w:tabs>
        <w:ind w:firstLine="0"/>
        <w:rPr>
          <w:b/>
          <w:sz w:val="28"/>
          <w:szCs w:val="28"/>
        </w:rPr>
      </w:pPr>
      <w:r w:rsidRPr="00341C5C">
        <w:rPr>
          <w:b/>
          <w:sz w:val="28"/>
          <w:szCs w:val="28"/>
        </w:rPr>
        <w:t>Принцип суперпозиції полів</w:t>
      </w:r>
    </w:p>
    <w:p w:rsidR="00124FF5" w:rsidRPr="00F70F31" w:rsidRDefault="00124FF5" w:rsidP="00124FF5">
      <w:pPr>
        <w:pStyle w:val="a3"/>
        <w:tabs>
          <w:tab w:val="left" w:pos="993"/>
        </w:tabs>
        <w:ind w:firstLine="0"/>
        <w:rPr>
          <w:b/>
          <w:sz w:val="16"/>
          <w:szCs w:val="16"/>
        </w:rPr>
      </w:pPr>
    </w:p>
    <w:p w:rsidR="00124FF5" w:rsidRPr="004E643C" w:rsidRDefault="00124FF5" w:rsidP="00124FF5">
      <w:pPr>
        <w:rPr>
          <w:sz w:val="28"/>
          <w:szCs w:val="28"/>
        </w:rPr>
      </w:pPr>
      <w:r w:rsidRPr="004E643C">
        <w:rPr>
          <w:sz w:val="28"/>
          <w:szCs w:val="28"/>
        </w:rPr>
        <w:t>У чому суть принципу суперпозиції полів</w:t>
      </w:r>
      <w:bookmarkEnd w:id="3"/>
      <w:r w:rsidRPr="00341C5C">
        <w:rPr>
          <w:sz w:val="28"/>
          <w:szCs w:val="28"/>
          <w:lang w:val="ru-RU"/>
        </w:rPr>
        <w:t xml:space="preserve">. </w:t>
      </w:r>
      <w:r w:rsidRPr="004E643C">
        <w:rPr>
          <w:sz w:val="28"/>
          <w:szCs w:val="28"/>
        </w:rPr>
        <w:t xml:space="preserve">Знаючи напруженість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Е </m:t>
            </m:r>
          </m:e>
        </m:acc>
      </m:oMath>
      <w:r w:rsidRPr="004E643C">
        <w:rPr>
          <w:sz w:val="28"/>
          <w:szCs w:val="28"/>
        </w:rPr>
        <w:t>електричного поля, створеного деяким заря</w:t>
      </w:r>
      <w:r w:rsidRPr="004E643C">
        <w:rPr>
          <w:sz w:val="28"/>
          <w:szCs w:val="28"/>
        </w:rPr>
        <w:softHyphen/>
        <w:t xml:space="preserve">дом у даній точці простору, неважко визначити модуль і напрямок </w:t>
      </w:r>
      <w:proofErr w:type="spellStart"/>
      <w:r w:rsidRPr="004E643C">
        <w:rPr>
          <w:sz w:val="28"/>
          <w:szCs w:val="28"/>
        </w:rPr>
        <w:t>вектора</w:t>
      </w:r>
      <w:proofErr w:type="spellEnd"/>
      <w:r w:rsidRPr="004E643C">
        <w:rPr>
          <w:sz w:val="28"/>
          <w:szCs w:val="28"/>
        </w:rPr>
        <w:t xml:space="preserve"> сили, з якою поле діятиме на будь-який заряд </w:t>
      </w:r>
      <w:r>
        <w:rPr>
          <w:sz w:val="28"/>
          <w:szCs w:val="28"/>
          <w:lang w:val="en-US"/>
        </w:rPr>
        <w:t>q</w:t>
      </w:r>
      <w:r w:rsidRPr="004E643C">
        <w:rPr>
          <w:sz w:val="28"/>
          <w:szCs w:val="28"/>
        </w:rPr>
        <w:t>, поміщений у цю точку:</w:t>
      </w:r>
    </w:p>
    <w:bookmarkStart w:id="4" w:name="bookmark7"/>
    <w:p w:rsidR="00124FF5" w:rsidRPr="004E643C" w:rsidRDefault="00124FF5" w:rsidP="00124FF5">
      <w:pPr>
        <w:ind w:firstLine="0"/>
        <w:jc w:val="center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acc>
      </m:oMath>
      <w:r w:rsidRPr="004E643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</m:oMath>
      <w:r w:rsidRPr="004E643C">
        <w:rPr>
          <w:sz w:val="28"/>
          <w:szCs w:val="28"/>
        </w:rPr>
        <w:t>.</w:t>
      </w:r>
      <w:bookmarkEnd w:id="4"/>
    </w:p>
    <w:p w:rsidR="00124FF5" w:rsidRPr="004E643C" w:rsidRDefault="00124FF5" w:rsidP="00124FF5">
      <w:pPr>
        <w:rPr>
          <w:sz w:val="28"/>
          <w:szCs w:val="28"/>
        </w:rPr>
      </w:pPr>
      <w:r w:rsidRPr="004E643C">
        <w:rPr>
          <w:sz w:val="28"/>
          <w:szCs w:val="28"/>
        </w:rPr>
        <w:t>Якщо ж поле утворено кількома зарядами, то результуюча сила, яка діє на пробний заряд із боку системи зарядів, визначається геометричною сумою сил, з якими діють ці заряди на даний пробний заряд:</w:t>
      </w:r>
    </w:p>
    <w:bookmarkStart w:id="5" w:name="bookmark8"/>
    <w:p w:rsidR="00124FF5" w:rsidRPr="004B37EA" w:rsidRDefault="00124FF5" w:rsidP="00124FF5">
      <w:pPr>
        <w:ind w:firstLine="0"/>
        <w:jc w:val="center"/>
        <w:rPr>
          <w:rFonts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  <w:lang w:val="en-US"/>
              </w:rPr>
              <m:t>F</m:t>
            </m:r>
          </m:e>
        </m:acc>
      </m:oMath>
      <w:r w:rsidRPr="004B37EA">
        <w:rPr>
          <w:rFonts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  <w:lang w:val="en-US"/>
              </w:rPr>
              <m:t>F</m:t>
            </m:r>
          </m:e>
        </m:acc>
      </m:oMath>
      <w:r w:rsidRPr="004B37EA">
        <w:rPr>
          <w:rFonts w:cs="Times New Roman"/>
          <w:sz w:val="28"/>
          <w:szCs w:val="28"/>
          <w:vertAlign w:val="subscript"/>
        </w:rPr>
        <w:t>1</w:t>
      </w:r>
      <w:r w:rsidRPr="004B37EA">
        <w:rPr>
          <w:rFonts w:cs="Times New Roman"/>
          <w:sz w:val="28"/>
          <w:szCs w:val="28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  <w:lang w:val="en-US"/>
              </w:rPr>
              <m:t>F</m:t>
            </m:r>
          </m:e>
        </m:acc>
      </m:oMath>
      <w:r w:rsidRPr="004B37EA">
        <w:rPr>
          <w:rFonts w:cs="Times New Roman"/>
          <w:sz w:val="28"/>
          <w:szCs w:val="28"/>
          <w:vertAlign w:val="subscript"/>
        </w:rPr>
        <w:t>2</w:t>
      </w:r>
      <w:r w:rsidRPr="004B37EA">
        <w:rPr>
          <w:rFonts w:cs="Times New Roman"/>
          <w:sz w:val="28"/>
          <w:szCs w:val="28"/>
        </w:rPr>
        <w:t xml:space="preserve"> + ... +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acc>
      </m:oMath>
      <w:r w:rsidRPr="004B37EA">
        <w:rPr>
          <w:rFonts w:cs="Times New Roman"/>
          <w:sz w:val="28"/>
          <w:szCs w:val="28"/>
          <w:vertAlign w:val="subscript"/>
          <w:lang w:val="en-US"/>
        </w:rPr>
        <w:t>n</w:t>
      </w:r>
      <w:r w:rsidRPr="004B37EA">
        <w:rPr>
          <w:rFonts w:cs="Times New Roman"/>
          <w:sz w:val="28"/>
          <w:szCs w:val="28"/>
        </w:rPr>
        <w:t xml:space="preserve"> .</w:t>
      </w:r>
      <w:bookmarkEnd w:id="5"/>
    </w:p>
    <w:p w:rsidR="00124FF5" w:rsidRPr="00CF2BA4" w:rsidRDefault="00124FF5" w:rsidP="00124FF5">
      <w:pPr>
        <w:rPr>
          <w:sz w:val="28"/>
          <w:szCs w:val="28"/>
        </w:rPr>
      </w:pPr>
      <w:r w:rsidRPr="00CF2BA4">
        <w:rPr>
          <w:sz w:val="28"/>
          <w:szCs w:val="28"/>
        </w:rPr>
        <w:t>Звідси випливає принцип суперпозиції (накла</w:t>
      </w:r>
      <w:r w:rsidRPr="00CF2BA4">
        <w:rPr>
          <w:sz w:val="28"/>
          <w:szCs w:val="28"/>
        </w:rPr>
        <w:softHyphen/>
        <w:t>дання) електричних полів:</w:t>
      </w:r>
    </w:p>
    <w:p w:rsidR="00124FF5" w:rsidRPr="00CF2BA4" w:rsidRDefault="00124FF5" w:rsidP="00124FF5">
      <w:pPr>
        <w:ind w:firstLine="0"/>
        <w:rPr>
          <w:sz w:val="28"/>
          <w:szCs w:val="28"/>
        </w:rPr>
      </w:pPr>
      <w:r w:rsidRPr="00CF2BA4">
        <w:rPr>
          <w:sz w:val="28"/>
          <w:szCs w:val="28"/>
        </w:rPr>
        <w:lastRenderedPageBreak/>
        <w:t xml:space="preserve">Напруженість електричного поля системи зарядів у даній точці простору дорівнює векторній сумі </w:t>
      </w:r>
      <w:proofErr w:type="spellStart"/>
      <w:r w:rsidRPr="00CF2BA4">
        <w:rPr>
          <w:sz w:val="28"/>
          <w:szCs w:val="28"/>
        </w:rPr>
        <w:t>напруженостей</w:t>
      </w:r>
      <w:proofErr w:type="spellEnd"/>
      <w:r w:rsidRPr="00CF2BA4">
        <w:rPr>
          <w:sz w:val="28"/>
          <w:szCs w:val="28"/>
        </w:rPr>
        <w:t xml:space="preserve"> полів, які створюються цими зарядами в даній точці (рис. 41.2):</w:t>
      </w:r>
    </w:p>
    <w:p w:rsidR="00124FF5" w:rsidRDefault="00124FF5" w:rsidP="00124FF5">
      <w:pPr>
        <w:spacing w:before="120" w:after="240"/>
        <w:ind w:firstLine="0"/>
        <w:jc w:val="center"/>
        <w:rPr>
          <w:rFonts w:ascii="Book Antiqua" w:eastAsia="Times New Roman" w:hAnsi="Book Antiqua" w:cs="Book Antiqua"/>
          <w:b/>
          <w:bCs/>
          <w:color w:val="1A171C"/>
          <w:spacing w:val="10"/>
          <w:szCs w:val="24"/>
          <w:vertAlign w:val="subscript"/>
          <w:lang w:val="en-US" w:eastAsia="uk-UA"/>
        </w:rPr>
      </w:pPr>
      <m:oMath>
        <m:acc>
          <m:accPr>
            <m:chr m:val="⃗"/>
            <m:ctrlPr>
              <w:rPr>
                <w:rFonts w:ascii="Cambria Math" w:eastAsia="Times New Roman" w:hAnsi="Cambria Math" w:cs="Book Antiqua"/>
                <w:bCs/>
                <w:i/>
                <w:color w:val="1A171C"/>
                <w:spacing w:val="10"/>
                <w:szCs w:val="24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Book Antiqua"/>
                <w:color w:val="1A171C"/>
                <w:spacing w:val="10"/>
                <w:szCs w:val="24"/>
                <w:lang w:eastAsia="uk-UA"/>
              </w:rPr>
              <m:t>E</m:t>
            </m:r>
          </m:e>
        </m:acc>
      </m:oMath>
      <w:r w:rsidRPr="00CF2BA4">
        <w:rPr>
          <w:rFonts w:ascii="Book Antiqua" w:eastAsia="Times New Roman" w:hAnsi="Book Antiqua" w:cs="Book Antiqua"/>
          <w:b/>
          <w:bCs/>
          <w:color w:val="1A171C"/>
          <w:spacing w:val="10"/>
          <w:szCs w:val="24"/>
          <w:lang w:val="ru-RU" w:eastAsia="ru-RU"/>
        </w:rPr>
        <w:t xml:space="preserve">= </w:t>
      </w:r>
      <m:oMath>
        <m:acc>
          <m:accPr>
            <m:chr m:val="⃗"/>
            <m:ctrlPr>
              <w:rPr>
                <w:rFonts w:ascii="Cambria Math" w:eastAsia="Times New Roman" w:hAnsi="Cambria Math" w:cs="Book Antiqua"/>
                <w:b/>
                <w:bCs/>
                <w:i/>
                <w:color w:val="1A171C"/>
                <w:spacing w:val="10"/>
                <w:szCs w:val="24"/>
                <w:lang w:eastAsia="uk-UA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Book Antiqua"/>
                <w:color w:val="1A171C"/>
                <w:spacing w:val="10"/>
                <w:szCs w:val="24"/>
                <w:lang w:eastAsia="uk-UA"/>
              </w:rPr>
              <m:t>Е</m:t>
            </m:r>
          </m:e>
        </m:acc>
      </m:oMath>
      <w:r w:rsidRPr="00CF2BA4">
        <w:rPr>
          <w:rFonts w:ascii="Book Antiqua" w:eastAsia="Times New Roman" w:hAnsi="Book Antiqua" w:cs="Book Antiqua"/>
          <w:b/>
          <w:bCs/>
          <w:color w:val="1A171C"/>
          <w:spacing w:val="10"/>
          <w:szCs w:val="24"/>
          <w:vertAlign w:val="subscript"/>
          <w:lang w:eastAsia="uk-UA"/>
        </w:rPr>
        <w:t>1</w:t>
      </w:r>
      <w:r w:rsidRPr="00CF2BA4">
        <w:rPr>
          <w:rFonts w:ascii="Book Antiqua" w:eastAsia="Times New Roman" w:hAnsi="Book Antiqua" w:cs="Book Antiqua"/>
          <w:b/>
          <w:bCs/>
          <w:color w:val="1A171C"/>
          <w:spacing w:val="10"/>
          <w:szCs w:val="24"/>
          <w:lang w:eastAsia="uk-UA"/>
        </w:rPr>
        <w:t xml:space="preserve"> </w:t>
      </w:r>
      <w:r w:rsidRPr="00CF2BA4">
        <w:rPr>
          <w:rFonts w:ascii="Book Antiqua" w:eastAsia="Times New Roman" w:hAnsi="Book Antiqua" w:cs="Book Antiqua"/>
          <w:b/>
          <w:bCs/>
          <w:color w:val="1A171C"/>
          <w:spacing w:val="10"/>
          <w:szCs w:val="24"/>
          <w:lang w:val="ru-RU" w:eastAsia="ru-RU"/>
        </w:rPr>
        <w:t xml:space="preserve">+ </w:t>
      </w:r>
      <m:oMath>
        <m:acc>
          <m:accPr>
            <m:chr m:val="⃗"/>
            <m:ctrlPr>
              <w:rPr>
                <w:rFonts w:ascii="Cambria Math" w:eastAsia="Times New Roman" w:hAnsi="Cambria Math" w:cs="Book Antiqua"/>
                <w:b/>
                <w:bCs/>
                <w:i/>
                <w:color w:val="1A171C"/>
                <w:spacing w:val="10"/>
                <w:szCs w:val="24"/>
                <w:lang w:eastAsia="uk-UA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Book Antiqua"/>
                <w:color w:val="1A171C"/>
                <w:spacing w:val="10"/>
                <w:szCs w:val="24"/>
                <w:lang w:eastAsia="uk-UA"/>
              </w:rPr>
              <m:t>Е</m:t>
            </m:r>
          </m:e>
        </m:acc>
      </m:oMath>
      <w:r w:rsidRPr="00CF2BA4">
        <w:rPr>
          <w:rFonts w:ascii="Book Antiqua" w:eastAsia="Times New Roman" w:hAnsi="Book Antiqua" w:cs="Book Antiqua"/>
          <w:b/>
          <w:bCs/>
          <w:color w:val="1A171C"/>
          <w:spacing w:val="10"/>
          <w:szCs w:val="24"/>
          <w:vertAlign w:val="subscript"/>
          <w:lang w:eastAsia="uk-UA"/>
        </w:rPr>
        <w:t>2</w:t>
      </w:r>
      <w:r w:rsidRPr="00CF2BA4">
        <w:rPr>
          <w:rFonts w:ascii="Book Antiqua" w:eastAsia="Times New Roman" w:hAnsi="Book Antiqua" w:cs="Book Antiqua"/>
          <w:b/>
          <w:bCs/>
          <w:color w:val="1A171C"/>
          <w:spacing w:val="10"/>
          <w:szCs w:val="24"/>
          <w:lang w:eastAsia="uk-UA"/>
        </w:rPr>
        <w:t>+...+</w:t>
      </w:r>
      <w:r w:rsidRPr="00CF2BA4">
        <w:rPr>
          <w:rFonts w:ascii="Book Antiqua" w:eastAsia="Times New Roman" w:hAnsi="Book Antiqua" w:cs="Book Antiqua"/>
          <w:b/>
          <w:bCs/>
          <w:color w:val="373536"/>
          <w:spacing w:val="10"/>
          <w:szCs w:val="24"/>
          <w:lang w:eastAsia="uk-UA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Book Antiqua"/>
                <w:b/>
                <w:bCs/>
                <w:i/>
                <w:color w:val="1A171C"/>
                <w:spacing w:val="10"/>
                <w:szCs w:val="24"/>
                <w:lang w:eastAsia="uk-UA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Book Antiqua"/>
                <w:color w:val="1A171C"/>
                <w:spacing w:val="10"/>
                <w:szCs w:val="24"/>
                <w:lang w:eastAsia="uk-UA"/>
              </w:rPr>
              <m:t>Е</m:t>
            </m:r>
          </m:e>
        </m:acc>
      </m:oMath>
      <w:r>
        <w:rPr>
          <w:rFonts w:ascii="Book Antiqua" w:eastAsia="Times New Roman" w:hAnsi="Book Antiqua" w:cs="Book Antiqua"/>
          <w:b/>
          <w:bCs/>
          <w:color w:val="1A171C"/>
          <w:spacing w:val="10"/>
          <w:szCs w:val="24"/>
          <w:vertAlign w:val="subscript"/>
          <w:lang w:val="en-US" w:eastAsia="uk-UA"/>
        </w:rPr>
        <w:t>n</w:t>
      </w:r>
    </w:p>
    <w:p w:rsidR="00124FF5" w:rsidRDefault="00124FF5" w:rsidP="00124FF5">
      <w:pPr>
        <w:ind w:firstLine="0"/>
        <w:jc w:val="center"/>
        <w:rPr>
          <w:sz w:val="28"/>
          <w:szCs w:val="28"/>
          <w:lang w:val="en-US"/>
        </w:rPr>
      </w:pPr>
      <w:r>
        <w:rPr>
          <w:rFonts w:eastAsia="Times New Roman" w:cs="Times New Roman"/>
          <w:noProof/>
          <w:szCs w:val="24"/>
          <w:lang w:val="ru-RU" w:eastAsia="ru-RU"/>
        </w:rPr>
        <w:drawing>
          <wp:inline distT="0" distB="0" distL="0" distR="0" wp14:anchorId="6A082825" wp14:editId="55F8FD64">
            <wp:extent cx="1846766" cy="1041991"/>
            <wp:effectExtent l="19050" t="0" r="1084" b="0"/>
            <wp:docPr id="1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27" cy="104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Pr="00D068AB" w:rsidRDefault="00124FF5" w:rsidP="00124FF5">
      <w:pPr>
        <w:ind w:firstLine="0"/>
        <w:jc w:val="center"/>
        <w:rPr>
          <w:szCs w:val="24"/>
          <w:lang w:val="ru-RU"/>
        </w:rPr>
      </w:pPr>
      <w:r w:rsidRPr="00D068AB">
        <w:rPr>
          <w:szCs w:val="24"/>
        </w:rPr>
        <w:t xml:space="preserve">Рис. 41.2. Визначення напруженості електричного поля в точці С. Поле створене двома точковими зарядами </w:t>
      </w:r>
      <w:r>
        <w:rPr>
          <w:szCs w:val="24"/>
          <w:lang w:val="en-US"/>
        </w:rPr>
        <w:t>Q</w:t>
      </w:r>
      <w:r w:rsidRPr="00D068AB">
        <w:rPr>
          <w:szCs w:val="24"/>
          <w:vertAlign w:val="subscript"/>
          <w:lang w:val="ru-RU"/>
        </w:rPr>
        <w:t>1</w:t>
      </w:r>
      <w:r w:rsidRPr="00D068AB">
        <w:rPr>
          <w:szCs w:val="24"/>
          <w:lang w:val="ru-RU"/>
        </w:rPr>
        <w:t xml:space="preserve"> </w:t>
      </w:r>
      <w:r w:rsidRPr="00D068AB">
        <w:rPr>
          <w:szCs w:val="24"/>
        </w:rPr>
        <w:t>і</w:t>
      </w:r>
      <w:r w:rsidRPr="00D068AB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 w:rsidRPr="00D068AB">
        <w:rPr>
          <w:szCs w:val="24"/>
          <w:vertAlign w:val="subscript"/>
          <w:lang w:val="ru-RU"/>
        </w:rPr>
        <w:t>2</w:t>
      </w:r>
    </w:p>
    <w:p w:rsidR="00124FF5" w:rsidRPr="00623801" w:rsidRDefault="00124FF5" w:rsidP="00124FF5">
      <w:pPr>
        <w:ind w:firstLine="0"/>
        <w:jc w:val="center"/>
        <w:rPr>
          <w:sz w:val="28"/>
          <w:szCs w:val="28"/>
          <w:lang w:val="ru-RU"/>
        </w:rPr>
      </w:pPr>
    </w:p>
    <w:p w:rsidR="00124FF5" w:rsidRPr="00623801" w:rsidRDefault="00124FF5" w:rsidP="00124FF5">
      <w:pPr>
        <w:pStyle w:val="a3"/>
        <w:numPr>
          <w:ilvl w:val="1"/>
          <w:numId w:val="1"/>
        </w:numPr>
        <w:tabs>
          <w:tab w:val="left" w:pos="993"/>
        </w:tabs>
        <w:ind w:firstLine="0"/>
        <w:rPr>
          <w:b/>
          <w:sz w:val="28"/>
          <w:szCs w:val="28"/>
          <w:lang w:val="ru-RU"/>
        </w:rPr>
      </w:pPr>
      <w:r w:rsidRPr="00D068AB">
        <w:rPr>
          <w:b/>
          <w:sz w:val="28"/>
          <w:szCs w:val="28"/>
        </w:rPr>
        <w:t>Розподіл поля в просторі</w:t>
      </w:r>
    </w:p>
    <w:p w:rsidR="00124FF5" w:rsidRPr="00623801" w:rsidRDefault="00124FF5" w:rsidP="00124FF5">
      <w:pPr>
        <w:pStyle w:val="a3"/>
        <w:ind w:firstLine="0"/>
        <w:rPr>
          <w:b/>
          <w:sz w:val="28"/>
          <w:szCs w:val="28"/>
          <w:lang w:val="ru-RU"/>
        </w:rPr>
      </w:pPr>
    </w:p>
    <w:p w:rsidR="00124FF5" w:rsidRPr="00623801" w:rsidRDefault="00124FF5" w:rsidP="00124FF5">
      <w:pPr>
        <w:rPr>
          <w:sz w:val="28"/>
          <w:szCs w:val="28"/>
          <w:lang w:val="ru-RU"/>
        </w:rPr>
      </w:pPr>
      <w:r w:rsidRPr="00D068AB">
        <w:rPr>
          <w:sz w:val="28"/>
          <w:szCs w:val="28"/>
        </w:rPr>
        <w:t>Електричне поле можна зобразити графічно, використавши лінії напруженості електрич</w:t>
      </w:r>
      <w:r w:rsidRPr="00D068AB">
        <w:rPr>
          <w:sz w:val="28"/>
          <w:szCs w:val="28"/>
        </w:rPr>
        <w:softHyphen/>
        <w:t xml:space="preserve">ного поля (силові лінії), — лінії, дотичні до яких у кожній точці збігаються з напрямком </w:t>
      </w:r>
      <w:proofErr w:type="spellStart"/>
      <w:r w:rsidRPr="00D068AB">
        <w:rPr>
          <w:sz w:val="28"/>
          <w:szCs w:val="28"/>
        </w:rPr>
        <w:t>вектора</w:t>
      </w:r>
      <w:proofErr w:type="spellEnd"/>
      <w:r w:rsidRPr="00D068AB">
        <w:rPr>
          <w:sz w:val="28"/>
          <w:szCs w:val="28"/>
        </w:rPr>
        <w:t xml:space="preserve"> напруженості електричного поля (рис. 41.3).</w:t>
      </w:r>
    </w:p>
    <w:p w:rsidR="00124FF5" w:rsidRPr="00D068AB" w:rsidRDefault="00124FF5" w:rsidP="00124FF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C1DB906" wp14:editId="2B4FF0E6">
            <wp:extent cx="1708342" cy="967563"/>
            <wp:effectExtent l="19050" t="0" r="6158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73" cy="96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Pr="00D068AB" w:rsidRDefault="00124FF5" w:rsidP="00124FF5">
      <w:pPr>
        <w:spacing w:line="230" w:lineRule="exac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D068AB">
        <w:rPr>
          <w:szCs w:val="24"/>
        </w:rPr>
        <w:t>Ри</w:t>
      </w:r>
      <w:r>
        <w:rPr>
          <w:szCs w:val="24"/>
        </w:rPr>
        <w:t>с. 41.</w:t>
      </w:r>
      <w:r w:rsidRPr="00623801">
        <w:rPr>
          <w:szCs w:val="24"/>
          <w:lang w:val="ru-RU"/>
        </w:rPr>
        <w:t>3</w:t>
      </w:r>
      <w:r w:rsidRPr="00D068AB">
        <w:rPr>
          <w:szCs w:val="24"/>
        </w:rPr>
        <w:t>. Силова лінія елек</w:t>
      </w:r>
      <w:r w:rsidRPr="00D068AB">
        <w:rPr>
          <w:szCs w:val="24"/>
        </w:rPr>
        <w:softHyphen/>
        <w:t>тричного поля (на рисунку зображена червоним</w:t>
      </w:r>
      <w:r w:rsidRPr="00D068AB">
        <w:rPr>
          <w:rFonts w:ascii="Arial" w:eastAsia="Times New Roman" w:hAnsi="Arial" w:cs="Arial"/>
          <w:color w:val="1A171C"/>
          <w:sz w:val="26"/>
          <w:szCs w:val="26"/>
          <w:lang w:eastAsia="uk-UA"/>
        </w:rPr>
        <w:t>)</w:t>
      </w:r>
    </w:p>
    <w:p w:rsidR="00124FF5" w:rsidRPr="00FB728F" w:rsidRDefault="00124FF5" w:rsidP="00124FF5">
      <w:pPr>
        <w:rPr>
          <w:rFonts w:ascii="Arial" w:eastAsia="Times New Roman" w:hAnsi="Arial" w:cs="Arial"/>
          <w:color w:val="1A171C"/>
          <w:sz w:val="16"/>
          <w:szCs w:val="16"/>
          <w:lang w:val="ru-RU" w:eastAsia="uk-UA"/>
        </w:rPr>
      </w:pPr>
    </w:p>
    <w:p w:rsidR="00124FF5" w:rsidRPr="00D068AB" w:rsidRDefault="00124FF5" w:rsidP="00124FF5">
      <w:pPr>
        <w:rPr>
          <w:sz w:val="28"/>
          <w:szCs w:val="28"/>
        </w:rPr>
      </w:pPr>
      <w:r w:rsidRPr="00D068AB">
        <w:rPr>
          <w:sz w:val="28"/>
          <w:szCs w:val="28"/>
        </w:rPr>
        <w:t>Силові лінії електричного поля мають загальні властивості (це випливає з їх озна</w:t>
      </w:r>
      <w:r w:rsidRPr="00D068AB">
        <w:rPr>
          <w:sz w:val="28"/>
          <w:szCs w:val="28"/>
        </w:rPr>
        <w:softHyphen/>
        <w:t>чення): вони не перетинаються; не мають зла</w:t>
      </w:r>
      <w:r w:rsidRPr="00D068AB">
        <w:rPr>
          <w:sz w:val="28"/>
          <w:szCs w:val="28"/>
        </w:rPr>
        <w:softHyphen/>
        <w:t>мів; починаються на позитивних зарядах і за</w:t>
      </w:r>
      <w:r w:rsidRPr="00D068AB">
        <w:rPr>
          <w:sz w:val="28"/>
          <w:szCs w:val="28"/>
        </w:rPr>
        <w:softHyphen/>
        <w:t>кінчуються на негативних.</w:t>
      </w:r>
    </w:p>
    <w:p w:rsidR="00124FF5" w:rsidRPr="00623801" w:rsidRDefault="00124FF5" w:rsidP="00124FF5">
      <w:pPr>
        <w:rPr>
          <w:sz w:val="28"/>
          <w:szCs w:val="28"/>
          <w:lang w:val="ru-RU"/>
        </w:rPr>
      </w:pPr>
      <w:r w:rsidRPr="00D068AB">
        <w:rPr>
          <w:sz w:val="28"/>
          <w:szCs w:val="28"/>
        </w:rPr>
        <w:t>Дуже просто побудувати силові лінії поля, створеного відокремленим точковим за</w:t>
      </w:r>
      <w:r w:rsidRPr="00D068AB">
        <w:rPr>
          <w:sz w:val="28"/>
          <w:szCs w:val="28"/>
        </w:rPr>
        <w:softHyphen/>
        <w:t>рядом (рис. 41.4). Такі «родини» силових ліній полів точкових зарядів демонструють, що за</w:t>
      </w:r>
      <w:r w:rsidRPr="00D068AB">
        <w:rPr>
          <w:sz w:val="28"/>
          <w:szCs w:val="28"/>
        </w:rPr>
        <w:softHyphen/>
        <w:t>ряди є джерелами поля.</w:t>
      </w:r>
    </w:p>
    <w:p w:rsidR="00124FF5" w:rsidRDefault="00124FF5" w:rsidP="00124FF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4D9799A" wp14:editId="161ADED1">
            <wp:extent cx="1777852" cy="82934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10" cy="82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Pr="00D068AB" w:rsidRDefault="00124FF5" w:rsidP="00124FF5">
      <w:pPr>
        <w:rPr>
          <w:sz w:val="28"/>
          <w:szCs w:val="28"/>
        </w:rPr>
      </w:pPr>
      <w:r w:rsidRPr="00D068AB">
        <w:rPr>
          <w:sz w:val="28"/>
          <w:szCs w:val="28"/>
        </w:rPr>
        <w:t>Рис. 41.</w:t>
      </w:r>
      <w:r w:rsidRPr="00623801">
        <w:rPr>
          <w:sz w:val="28"/>
          <w:szCs w:val="28"/>
          <w:lang w:val="ru-RU"/>
        </w:rPr>
        <w:t>4</w:t>
      </w:r>
      <w:r w:rsidRPr="00D068AB">
        <w:rPr>
          <w:sz w:val="28"/>
          <w:szCs w:val="28"/>
        </w:rPr>
        <w:t>. Силові лінії електрич</w:t>
      </w:r>
      <w:r w:rsidRPr="00D068AB">
        <w:rPr>
          <w:sz w:val="28"/>
          <w:szCs w:val="28"/>
        </w:rPr>
        <w:softHyphen/>
        <w:t>ного поля, створеного точковим зарядом: а — позитивним; б — негативним</w:t>
      </w:r>
    </w:p>
    <w:p w:rsidR="00124FF5" w:rsidRPr="00D068AB" w:rsidRDefault="00124FF5" w:rsidP="00124FF5">
      <w:pPr>
        <w:rPr>
          <w:sz w:val="28"/>
          <w:szCs w:val="28"/>
        </w:rPr>
      </w:pPr>
      <w:r w:rsidRPr="00D068AB">
        <w:rPr>
          <w:sz w:val="28"/>
          <w:szCs w:val="28"/>
        </w:rPr>
        <w:t xml:space="preserve">На підставі картини силових ліній можна дійти висновку не тільки про напрямок </w:t>
      </w:r>
      <w:proofErr w:type="spellStart"/>
      <w:r w:rsidRPr="00D068AB">
        <w:rPr>
          <w:sz w:val="28"/>
          <w:szCs w:val="28"/>
        </w:rPr>
        <w:t>век</w:t>
      </w:r>
      <w:r w:rsidRPr="00D068AB">
        <w:rPr>
          <w:sz w:val="28"/>
          <w:szCs w:val="28"/>
        </w:rPr>
        <w:softHyphen/>
        <w:t>тора</w:t>
      </w:r>
      <w:proofErr w:type="spellEnd"/>
      <w:r w:rsidRPr="00D068AB">
        <w:rPr>
          <w:sz w:val="28"/>
          <w:szCs w:val="28"/>
        </w:rPr>
        <w:t xml:space="preserve"> напруженості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</m:oMath>
      <w:r w:rsidRPr="00D068AB">
        <w:rPr>
          <w:sz w:val="28"/>
          <w:szCs w:val="28"/>
        </w:rPr>
        <w:t>, але й про його модуль. Справді, для точкових зарядів напруженість поля більшає в міру наближення до заряду, і, як видно з рис. 41.4, силові лінії при цьому згущуються.</w:t>
      </w:r>
    </w:p>
    <w:p w:rsidR="00124FF5" w:rsidRPr="00D068AB" w:rsidRDefault="00124FF5" w:rsidP="00124FF5">
      <w:pPr>
        <w:ind w:firstLine="0"/>
        <w:rPr>
          <w:sz w:val="28"/>
          <w:szCs w:val="28"/>
        </w:rPr>
      </w:pPr>
      <w:r w:rsidRPr="00D068AB">
        <w:rPr>
          <w:sz w:val="28"/>
          <w:szCs w:val="28"/>
        </w:rPr>
        <w:t>Якщо відстань між лініями напруже</w:t>
      </w:r>
      <w:r w:rsidRPr="00D068AB">
        <w:rPr>
          <w:sz w:val="28"/>
          <w:szCs w:val="28"/>
        </w:rPr>
        <w:softHyphen/>
        <w:t>ності в деякій області простору є однаковою, то однаковою є і напруженість поля в цій об</w:t>
      </w:r>
      <w:r w:rsidRPr="00D068AB">
        <w:rPr>
          <w:sz w:val="28"/>
          <w:szCs w:val="28"/>
        </w:rPr>
        <w:softHyphen/>
        <w:t>ласті. Електричне поле, вектори напруженості якого однакові в усіх точках простору, назива</w:t>
      </w:r>
      <w:r w:rsidRPr="00D068AB">
        <w:rPr>
          <w:sz w:val="28"/>
          <w:szCs w:val="28"/>
        </w:rPr>
        <w:softHyphen/>
        <w:t>ють однорідним.</w:t>
      </w:r>
    </w:p>
    <w:p w:rsidR="00124FF5" w:rsidRPr="00D068AB" w:rsidRDefault="00124FF5" w:rsidP="00124FF5">
      <w:pPr>
        <w:rPr>
          <w:sz w:val="28"/>
          <w:szCs w:val="28"/>
        </w:rPr>
      </w:pPr>
      <w:r w:rsidRPr="00D068AB">
        <w:rPr>
          <w:sz w:val="28"/>
          <w:szCs w:val="28"/>
        </w:rPr>
        <w:lastRenderedPageBreak/>
        <w:t>Побудувати точну картину силових ліній електричного поля, створеного будь-яким заря</w:t>
      </w:r>
      <w:r w:rsidRPr="00D068AB">
        <w:rPr>
          <w:sz w:val="28"/>
          <w:szCs w:val="28"/>
        </w:rPr>
        <w:softHyphen/>
        <w:t>дженим тілом, досить важко, саме тому зазви</w:t>
      </w:r>
      <w:r w:rsidRPr="00D068AB">
        <w:rPr>
          <w:sz w:val="28"/>
          <w:szCs w:val="28"/>
        </w:rPr>
        <w:softHyphen/>
        <w:t>чай обмежуються наближеним зображенням картини, керуючись певною симетрією в роз</w:t>
      </w:r>
      <w:r w:rsidRPr="00D068AB">
        <w:rPr>
          <w:sz w:val="28"/>
          <w:szCs w:val="28"/>
        </w:rPr>
        <w:softHyphen/>
        <w:t>ташуванні зарядів (рис. 41.5).</w:t>
      </w:r>
    </w:p>
    <w:p w:rsidR="00124FF5" w:rsidRDefault="00124FF5" w:rsidP="00124FF5">
      <w:pPr>
        <w:ind w:firstLine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FE2B18C" wp14:editId="56C2157C">
            <wp:extent cx="1937341" cy="723014"/>
            <wp:effectExtent l="19050" t="0" r="5759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96" cy="72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5" w:rsidRPr="00ED47AE" w:rsidRDefault="00124FF5" w:rsidP="00124FF5">
      <w:pPr>
        <w:rPr>
          <w:szCs w:val="24"/>
        </w:rPr>
      </w:pPr>
      <w:r w:rsidRPr="00ED47AE">
        <w:rPr>
          <w:szCs w:val="24"/>
        </w:rPr>
        <w:t>Рис. 41.5</w:t>
      </w:r>
      <w:r w:rsidRPr="00D068AB">
        <w:rPr>
          <w:szCs w:val="24"/>
        </w:rPr>
        <w:t xml:space="preserve">. </w:t>
      </w:r>
      <w:r w:rsidRPr="00ED47AE">
        <w:rPr>
          <w:szCs w:val="24"/>
        </w:rPr>
        <w:t>Картина силових ліній електричного поля, створеного системою двох пластин, заряди яких рівні за модулем і проти</w:t>
      </w:r>
      <w:r w:rsidRPr="00ED47AE">
        <w:rPr>
          <w:szCs w:val="24"/>
        </w:rPr>
        <w:softHyphen/>
        <w:t>лежні за знаком. Синім позначе</w:t>
      </w:r>
      <w:r w:rsidRPr="00ED47AE">
        <w:rPr>
          <w:szCs w:val="24"/>
        </w:rPr>
        <w:softHyphen/>
        <w:t>но напрямки векторів напруже</w:t>
      </w:r>
      <w:r w:rsidRPr="00ED47AE">
        <w:rPr>
          <w:szCs w:val="24"/>
        </w:rPr>
        <w:softHyphen/>
        <w:t>ності</w:t>
      </w:r>
    </w:p>
    <w:p w:rsidR="00124FF5" w:rsidRPr="003A5A73" w:rsidRDefault="00124FF5" w:rsidP="00124FF5">
      <w:pPr>
        <w:rPr>
          <w:sz w:val="28"/>
          <w:szCs w:val="28"/>
        </w:rPr>
      </w:pPr>
      <w:r w:rsidRPr="003A5A73">
        <w:rPr>
          <w:sz w:val="28"/>
          <w:szCs w:val="28"/>
        </w:rPr>
        <w:t>Зверніть увагу на картину силових ліній поля, створеного системою двох різнойменно заряджених пластин (див. рис. 41.5): в області простору між пластинами, розташованій порівняно далеко від країв пластин (на рисунку ця область зафарбована), лінії напруженості паралельні й відстані між ними однакові, тобто поле в цій області є однорідним.</w:t>
      </w:r>
    </w:p>
    <w:p w:rsidR="00124FF5" w:rsidRDefault="00124FF5" w:rsidP="00124FF5">
      <w:pPr>
        <w:ind w:firstLine="0"/>
        <w:rPr>
          <w:rFonts w:eastAsiaTheme="minorEastAsia"/>
          <w:sz w:val="28"/>
          <w:szCs w:val="28"/>
        </w:rPr>
      </w:pPr>
    </w:p>
    <w:sectPr w:rsidR="00124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31202A4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F182B"/>
    <w:multiLevelType w:val="multilevel"/>
    <w:tmpl w:val="031202A4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2046FD5"/>
    <w:multiLevelType w:val="hybridMultilevel"/>
    <w:tmpl w:val="58A897A0"/>
    <w:lvl w:ilvl="0" w:tplc="41A26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22F"/>
    <w:multiLevelType w:val="hybridMultilevel"/>
    <w:tmpl w:val="F7F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42648"/>
    <w:multiLevelType w:val="hybridMultilevel"/>
    <w:tmpl w:val="93906F4E"/>
    <w:lvl w:ilvl="0" w:tplc="8CD8C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83284"/>
    <w:multiLevelType w:val="hybridMultilevel"/>
    <w:tmpl w:val="93906F4E"/>
    <w:lvl w:ilvl="0" w:tplc="8CD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FA3FED"/>
    <w:multiLevelType w:val="hybridMultilevel"/>
    <w:tmpl w:val="773EF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977BA"/>
    <w:multiLevelType w:val="hybridMultilevel"/>
    <w:tmpl w:val="32A2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3352"/>
    <w:multiLevelType w:val="hybridMultilevel"/>
    <w:tmpl w:val="7FAC5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11CF"/>
    <w:multiLevelType w:val="hybridMultilevel"/>
    <w:tmpl w:val="F7F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E20CD"/>
    <w:multiLevelType w:val="hybridMultilevel"/>
    <w:tmpl w:val="F7F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F7A77"/>
    <w:multiLevelType w:val="hybridMultilevel"/>
    <w:tmpl w:val="F266E0C8"/>
    <w:lvl w:ilvl="0" w:tplc="230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5912"/>
    <w:multiLevelType w:val="hybridMultilevel"/>
    <w:tmpl w:val="F7F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17D"/>
    <w:multiLevelType w:val="hybridMultilevel"/>
    <w:tmpl w:val="F7F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A211B"/>
    <w:multiLevelType w:val="hybridMultilevel"/>
    <w:tmpl w:val="951A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75A49"/>
    <w:multiLevelType w:val="hybridMultilevel"/>
    <w:tmpl w:val="F7F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3414"/>
    <w:multiLevelType w:val="hybridMultilevel"/>
    <w:tmpl w:val="0704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84620"/>
    <w:multiLevelType w:val="hybridMultilevel"/>
    <w:tmpl w:val="4B30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11D5B"/>
    <w:multiLevelType w:val="hybridMultilevel"/>
    <w:tmpl w:val="0636B4B4"/>
    <w:lvl w:ilvl="0" w:tplc="3AD09528">
      <w:start w:val="1"/>
      <w:numFmt w:val="decimal"/>
      <w:lvlText w:val="%1."/>
      <w:lvlJc w:val="left"/>
      <w:pPr>
        <w:ind w:left="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3D3F597F"/>
    <w:multiLevelType w:val="hybridMultilevel"/>
    <w:tmpl w:val="BF4C409C"/>
    <w:lvl w:ilvl="0" w:tplc="18026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A1D81"/>
    <w:multiLevelType w:val="hybridMultilevel"/>
    <w:tmpl w:val="4B30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D5D"/>
    <w:multiLevelType w:val="hybridMultilevel"/>
    <w:tmpl w:val="A9F46786"/>
    <w:lvl w:ilvl="0" w:tplc="5DC4974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F2B38"/>
    <w:multiLevelType w:val="hybridMultilevel"/>
    <w:tmpl w:val="30942C78"/>
    <w:lvl w:ilvl="0" w:tplc="5DF26FA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1377B7"/>
    <w:multiLevelType w:val="hybridMultilevel"/>
    <w:tmpl w:val="0B669BE4"/>
    <w:lvl w:ilvl="0" w:tplc="E95CF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25EF2"/>
    <w:multiLevelType w:val="hybridMultilevel"/>
    <w:tmpl w:val="8CE4A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195ADB"/>
    <w:multiLevelType w:val="hybridMultilevel"/>
    <w:tmpl w:val="2B48AC64"/>
    <w:lvl w:ilvl="0" w:tplc="0DA25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1A1821"/>
    <w:multiLevelType w:val="hybridMultilevel"/>
    <w:tmpl w:val="5442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8348C8"/>
    <w:multiLevelType w:val="hybridMultilevel"/>
    <w:tmpl w:val="E538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5491B"/>
    <w:multiLevelType w:val="multilevel"/>
    <w:tmpl w:val="290E7BC4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sz w:val="44"/>
        <w:szCs w:val="44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29" w15:restartNumberingAfterBreak="0">
    <w:nsid w:val="55893B37"/>
    <w:multiLevelType w:val="hybridMultilevel"/>
    <w:tmpl w:val="F7F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3209C"/>
    <w:multiLevelType w:val="hybridMultilevel"/>
    <w:tmpl w:val="95101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53D5"/>
    <w:multiLevelType w:val="hybridMultilevel"/>
    <w:tmpl w:val="D8E69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2D6501"/>
    <w:multiLevelType w:val="hybridMultilevel"/>
    <w:tmpl w:val="C54A5120"/>
    <w:lvl w:ilvl="0" w:tplc="581A3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AD74AC"/>
    <w:multiLevelType w:val="hybridMultilevel"/>
    <w:tmpl w:val="F7F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46D20"/>
    <w:multiLevelType w:val="hybridMultilevel"/>
    <w:tmpl w:val="2696A7B8"/>
    <w:lvl w:ilvl="0" w:tplc="C9B0EB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7A482B"/>
    <w:multiLevelType w:val="hybridMultilevel"/>
    <w:tmpl w:val="8020AF30"/>
    <w:lvl w:ilvl="0" w:tplc="D11CA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259D0"/>
    <w:multiLevelType w:val="hybridMultilevel"/>
    <w:tmpl w:val="23D4EB92"/>
    <w:lvl w:ilvl="0" w:tplc="ED64C512">
      <w:start w:val="1"/>
      <w:numFmt w:val="decimal"/>
      <w:lvlText w:val="%1."/>
      <w:lvlJc w:val="left"/>
      <w:pPr>
        <w:ind w:left="4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155DE"/>
    <w:multiLevelType w:val="hybridMultilevel"/>
    <w:tmpl w:val="D21A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32F82"/>
    <w:multiLevelType w:val="hybridMultilevel"/>
    <w:tmpl w:val="D74C3960"/>
    <w:lvl w:ilvl="0" w:tplc="9EA463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5B3E60"/>
    <w:multiLevelType w:val="hybridMultilevel"/>
    <w:tmpl w:val="FD6E1FD4"/>
    <w:lvl w:ilvl="0" w:tplc="CF045A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0C4D80"/>
    <w:multiLevelType w:val="hybridMultilevel"/>
    <w:tmpl w:val="17F0C55E"/>
    <w:lvl w:ilvl="0" w:tplc="A50A1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62932"/>
    <w:multiLevelType w:val="hybridMultilevel"/>
    <w:tmpl w:val="1D7ECDCA"/>
    <w:lvl w:ilvl="0" w:tplc="4086C6A2">
      <w:start w:val="1"/>
      <w:numFmt w:val="decimal"/>
      <w:lvlText w:val="%1."/>
      <w:lvlJc w:val="left"/>
      <w:pPr>
        <w:ind w:left="400" w:hanging="360"/>
      </w:pPr>
      <w:rPr>
        <w:rFonts w:ascii="Times New Roman" w:eastAsiaTheme="minorHAnsi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310A"/>
    <w:multiLevelType w:val="hybridMultilevel"/>
    <w:tmpl w:val="6C707286"/>
    <w:lvl w:ilvl="0" w:tplc="E154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B129F"/>
    <w:multiLevelType w:val="hybridMultilevel"/>
    <w:tmpl w:val="DCAA2146"/>
    <w:lvl w:ilvl="0" w:tplc="86723F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B820D9"/>
    <w:multiLevelType w:val="hybridMultilevel"/>
    <w:tmpl w:val="F7F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12"/>
  </w:num>
  <w:num w:numId="5">
    <w:abstractNumId w:val="16"/>
  </w:num>
  <w:num w:numId="6">
    <w:abstractNumId w:val="28"/>
  </w:num>
  <w:num w:numId="7">
    <w:abstractNumId w:val="44"/>
  </w:num>
  <w:num w:numId="8">
    <w:abstractNumId w:val="3"/>
  </w:num>
  <w:num w:numId="9">
    <w:abstractNumId w:val="15"/>
  </w:num>
  <w:num w:numId="10">
    <w:abstractNumId w:val="9"/>
  </w:num>
  <w:num w:numId="11">
    <w:abstractNumId w:val="22"/>
  </w:num>
  <w:num w:numId="12">
    <w:abstractNumId w:val="10"/>
  </w:num>
  <w:num w:numId="13">
    <w:abstractNumId w:val="13"/>
  </w:num>
  <w:num w:numId="14">
    <w:abstractNumId w:val="8"/>
  </w:num>
  <w:num w:numId="15">
    <w:abstractNumId w:val="29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9"/>
  </w:num>
  <w:num w:numId="22">
    <w:abstractNumId w:val="34"/>
  </w:num>
  <w:num w:numId="23">
    <w:abstractNumId w:val="7"/>
  </w:num>
  <w:num w:numId="24">
    <w:abstractNumId w:val="33"/>
  </w:num>
  <w:num w:numId="25">
    <w:abstractNumId w:val="6"/>
  </w:num>
  <w:num w:numId="26">
    <w:abstractNumId w:val="23"/>
  </w:num>
  <w:num w:numId="27">
    <w:abstractNumId w:val="38"/>
  </w:num>
  <w:num w:numId="28">
    <w:abstractNumId w:val="37"/>
  </w:num>
  <w:num w:numId="29">
    <w:abstractNumId w:val="30"/>
  </w:num>
  <w:num w:numId="30">
    <w:abstractNumId w:val="35"/>
  </w:num>
  <w:num w:numId="31">
    <w:abstractNumId w:val="4"/>
  </w:num>
  <w:num w:numId="32">
    <w:abstractNumId w:val="5"/>
  </w:num>
  <w:num w:numId="33">
    <w:abstractNumId w:val="17"/>
  </w:num>
  <w:num w:numId="34">
    <w:abstractNumId w:val="20"/>
  </w:num>
  <w:num w:numId="35">
    <w:abstractNumId w:val="1"/>
  </w:num>
  <w:num w:numId="36">
    <w:abstractNumId w:val="31"/>
  </w:num>
  <w:num w:numId="37">
    <w:abstractNumId w:val="18"/>
  </w:num>
  <w:num w:numId="38">
    <w:abstractNumId w:val="36"/>
  </w:num>
  <w:num w:numId="39">
    <w:abstractNumId w:val="41"/>
  </w:num>
  <w:num w:numId="40">
    <w:abstractNumId w:val="19"/>
  </w:num>
  <w:num w:numId="41">
    <w:abstractNumId w:val="42"/>
  </w:num>
  <w:num w:numId="42">
    <w:abstractNumId w:val="11"/>
  </w:num>
  <w:num w:numId="43">
    <w:abstractNumId w:val="2"/>
  </w:num>
  <w:num w:numId="44">
    <w:abstractNumId w:val="3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F5"/>
    <w:rsid w:val="0012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1A22-EF5C-404A-ACA6-C1D7959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FF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FF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4F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24FF5"/>
    <w:rPr>
      <w:color w:val="808080"/>
    </w:rPr>
  </w:style>
  <w:style w:type="paragraph" w:styleId="a7">
    <w:name w:val="Normal (Web)"/>
    <w:basedOn w:val="a"/>
    <w:uiPriority w:val="99"/>
    <w:semiHidden/>
    <w:unhideWhenUsed/>
    <w:rsid w:val="00124FF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ru-RU" w:eastAsia="ru-RU"/>
    </w:rPr>
  </w:style>
  <w:style w:type="table" w:styleId="a8">
    <w:name w:val="Table Grid"/>
    <w:basedOn w:val="a1"/>
    <w:uiPriority w:val="59"/>
    <w:rsid w:val="00124FF5"/>
    <w:pPr>
      <w:spacing w:after="0" w:line="240" w:lineRule="auto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8022</Words>
  <Characters>4574</Characters>
  <Application>Microsoft Office Word</Application>
  <DocSecurity>0</DocSecurity>
  <Lines>38</Lines>
  <Paragraphs>25</Paragraphs>
  <ScaleCrop>false</ScaleCrop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2020-05-14T11:03:00Z</dcterms:created>
  <dcterms:modified xsi:type="dcterms:W3CDTF">2020-05-14T11:07:00Z</dcterms:modified>
</cp:coreProperties>
</file>